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8C5DFD" w14:textId="218D68E1" w:rsidR="00C20A99" w:rsidRPr="000A64D8" w:rsidRDefault="00C20A99" w:rsidP="00C20A99">
      <w:pPr>
        <w:tabs>
          <w:tab w:val="right" w:pos="10000"/>
        </w:tabs>
        <w:spacing w:after="0"/>
        <w:rPr>
          <w:rFonts w:ascii="Arial" w:hAnsi="Arial" w:cs="Arial"/>
          <w:b/>
          <w:sz w:val="24"/>
          <w:szCs w:val="24"/>
        </w:rPr>
      </w:pPr>
      <w:r w:rsidRPr="000A64D8">
        <w:rPr>
          <w:rFonts w:ascii="Arial" w:hAnsi="Arial" w:cs="Arial"/>
          <w:b/>
          <w:sz w:val="24"/>
          <w:szCs w:val="24"/>
        </w:rPr>
        <w:t>3GPP TSG</w:t>
      </w:r>
      <w:r w:rsidRPr="00AD3FE3">
        <w:rPr>
          <w:rFonts w:ascii="Arial" w:hAnsi="Arial"/>
          <w:b/>
          <w:sz w:val="24"/>
          <w:lang w:eastAsia="zh-CN"/>
        </w:rPr>
        <w:t>-RAN</w:t>
      </w:r>
      <w:r w:rsidRPr="000A64D8">
        <w:rPr>
          <w:rFonts w:ascii="Arial" w:hAnsi="Arial" w:cs="Arial"/>
          <w:b/>
          <w:sz w:val="24"/>
          <w:szCs w:val="24"/>
        </w:rPr>
        <w:t xml:space="preserve"> WG1 #</w:t>
      </w:r>
      <w:r>
        <w:rPr>
          <w:rFonts w:ascii="Arial" w:hAnsi="Arial" w:cs="Arial"/>
          <w:b/>
          <w:sz w:val="24"/>
          <w:szCs w:val="24"/>
        </w:rPr>
        <w:t>9</w:t>
      </w:r>
      <w:r w:rsidR="004B7EF4">
        <w:rPr>
          <w:rFonts w:ascii="Arial" w:hAnsi="Arial" w:cs="Arial"/>
          <w:b/>
          <w:sz w:val="24"/>
          <w:szCs w:val="24"/>
        </w:rPr>
        <w:t>5</w:t>
      </w:r>
      <w:r w:rsidRPr="000A64D8">
        <w:rPr>
          <w:rFonts w:ascii="Arial" w:hAnsi="Arial" w:cs="Arial"/>
          <w:b/>
          <w:sz w:val="24"/>
          <w:szCs w:val="24"/>
        </w:rPr>
        <w:tab/>
      </w:r>
      <w:r w:rsidRPr="00961A61">
        <w:rPr>
          <w:rFonts w:ascii="Arial" w:hAnsi="Arial" w:cs="Arial"/>
          <w:b/>
          <w:sz w:val="24"/>
          <w:szCs w:val="24"/>
        </w:rPr>
        <w:t>R1-</w:t>
      </w:r>
      <w:r>
        <w:rPr>
          <w:rFonts w:ascii="Arial" w:hAnsi="Arial" w:cs="Arial"/>
          <w:b/>
          <w:sz w:val="24"/>
          <w:szCs w:val="24"/>
        </w:rPr>
        <w:t>18</w:t>
      </w:r>
      <w:r w:rsidR="00DC436E">
        <w:rPr>
          <w:rFonts w:ascii="Arial" w:hAnsi="Arial" w:cs="Arial"/>
          <w:b/>
          <w:sz w:val="24"/>
          <w:szCs w:val="24"/>
        </w:rPr>
        <w:t>1</w:t>
      </w:r>
      <w:r w:rsidR="00D479F8">
        <w:rPr>
          <w:rFonts w:ascii="Arial" w:hAnsi="Arial" w:cs="Arial"/>
          <w:b/>
          <w:sz w:val="24"/>
          <w:szCs w:val="24"/>
        </w:rPr>
        <w:t>30</w:t>
      </w:r>
      <w:r w:rsidR="00EC7281">
        <w:rPr>
          <w:rFonts w:ascii="Arial" w:hAnsi="Arial" w:cs="Arial"/>
          <w:b/>
          <w:sz w:val="24"/>
          <w:szCs w:val="24"/>
        </w:rPr>
        <w:t>30</w:t>
      </w:r>
    </w:p>
    <w:p w14:paraId="5FDF2D2B" w14:textId="77777777" w:rsidR="00D479F8" w:rsidRPr="005C24F0" w:rsidRDefault="00D479F8" w:rsidP="00D479F8">
      <w:pPr>
        <w:pStyle w:val="CRCoverPage"/>
        <w:tabs>
          <w:tab w:val="right" w:pos="9639"/>
        </w:tabs>
        <w:spacing w:after="0"/>
        <w:rPr>
          <w:b/>
          <w:noProof/>
          <w:sz w:val="24"/>
        </w:rPr>
      </w:pPr>
      <w:bookmarkStart w:id="0" w:name="_Hlk528826916"/>
      <w:r w:rsidRPr="005C24F0">
        <w:rPr>
          <w:rFonts w:eastAsia="Times New Roman"/>
          <w:b/>
          <w:noProof/>
          <w:sz w:val="24"/>
          <w:lang w:eastAsia="en-US"/>
        </w:rPr>
        <w:t>Spokane, USA, November 12th – 16th, 2018</w:t>
      </w:r>
    </w:p>
    <w:bookmarkEnd w:id="0"/>
    <w:p w14:paraId="1493E22F" w14:textId="77777777" w:rsidR="00C20A99" w:rsidRPr="007F637A" w:rsidRDefault="00C20A99" w:rsidP="00C20A99">
      <w:pPr>
        <w:pStyle w:val="3GPPHeader"/>
      </w:pPr>
    </w:p>
    <w:p w14:paraId="0858E837" w14:textId="070ED460" w:rsidR="00C20A99" w:rsidRPr="008F1C4E" w:rsidRDefault="00C20A99" w:rsidP="00C20A99">
      <w:pPr>
        <w:pStyle w:val="3GPPHeader"/>
        <w:rPr>
          <w:sz w:val="22"/>
          <w:szCs w:val="22"/>
          <w:lang w:val="sv-FI"/>
        </w:rPr>
      </w:pPr>
      <w:r w:rsidRPr="008F1C4E">
        <w:rPr>
          <w:sz w:val="22"/>
          <w:szCs w:val="22"/>
          <w:lang w:val="sv-FI"/>
        </w:rPr>
        <w:t>Agenda Item:</w:t>
      </w:r>
      <w:r w:rsidRPr="008F1C4E">
        <w:rPr>
          <w:sz w:val="22"/>
          <w:szCs w:val="22"/>
          <w:lang w:val="sv-FI"/>
        </w:rPr>
        <w:tab/>
      </w:r>
      <w:r w:rsidR="0037202E">
        <w:rPr>
          <w:sz w:val="22"/>
          <w:szCs w:val="22"/>
          <w:lang w:val="sv-FI"/>
        </w:rPr>
        <w:t>6.1.4</w:t>
      </w:r>
    </w:p>
    <w:p w14:paraId="55D12FDD" w14:textId="77777777" w:rsidR="00C20A99" w:rsidRPr="000F360A" w:rsidRDefault="00C20A99" w:rsidP="00C20A99">
      <w:pPr>
        <w:pStyle w:val="3GPPHeader"/>
        <w:rPr>
          <w:sz w:val="22"/>
          <w:szCs w:val="22"/>
        </w:rPr>
      </w:pPr>
      <w:r w:rsidRPr="000F360A">
        <w:rPr>
          <w:sz w:val="22"/>
          <w:szCs w:val="22"/>
        </w:rPr>
        <w:t>Source:</w:t>
      </w:r>
      <w:r w:rsidRPr="000F360A">
        <w:rPr>
          <w:sz w:val="22"/>
          <w:szCs w:val="22"/>
        </w:rPr>
        <w:tab/>
      </w:r>
      <w:r>
        <w:rPr>
          <w:sz w:val="22"/>
          <w:szCs w:val="22"/>
        </w:rPr>
        <w:t>Qualcomm Incorporated</w:t>
      </w:r>
    </w:p>
    <w:p w14:paraId="55261FBA" w14:textId="7FCA5754" w:rsidR="00C20A99" w:rsidRPr="000F360A" w:rsidRDefault="00C20A99" w:rsidP="00C20A99">
      <w:pPr>
        <w:pStyle w:val="3GPPHeader"/>
        <w:rPr>
          <w:sz w:val="22"/>
          <w:szCs w:val="22"/>
        </w:rPr>
      </w:pPr>
      <w:r w:rsidRPr="000F360A">
        <w:rPr>
          <w:sz w:val="22"/>
          <w:szCs w:val="22"/>
        </w:rPr>
        <w:t>Title:</w:t>
      </w:r>
      <w:r w:rsidRPr="000F360A">
        <w:rPr>
          <w:sz w:val="22"/>
          <w:szCs w:val="22"/>
        </w:rPr>
        <w:tab/>
      </w:r>
      <w:r w:rsidR="00D479F8">
        <w:rPr>
          <w:sz w:val="22"/>
          <w:szCs w:val="22"/>
        </w:rPr>
        <w:t xml:space="preserve">Details for Draft CR </w:t>
      </w:r>
      <w:r w:rsidR="00F44169" w:rsidRPr="00961A61">
        <w:rPr>
          <w:rFonts w:cs="Arial"/>
          <w:szCs w:val="24"/>
        </w:rPr>
        <w:t>R1-</w:t>
      </w:r>
      <w:r w:rsidR="00F44169" w:rsidRPr="00F44169">
        <w:rPr>
          <w:sz w:val="22"/>
          <w:szCs w:val="22"/>
        </w:rPr>
        <w:t>18130</w:t>
      </w:r>
      <w:r w:rsidR="00EC7281">
        <w:rPr>
          <w:sz w:val="22"/>
          <w:szCs w:val="22"/>
        </w:rPr>
        <w:t>30</w:t>
      </w:r>
      <w:r w:rsidR="00F44169" w:rsidRPr="00F44169">
        <w:rPr>
          <w:sz w:val="22"/>
          <w:szCs w:val="22"/>
        </w:rPr>
        <w:t xml:space="preserve"> </w:t>
      </w:r>
      <w:r w:rsidR="004B7EF4">
        <w:rPr>
          <w:sz w:val="22"/>
          <w:szCs w:val="22"/>
        </w:rPr>
        <w:t>of</w:t>
      </w:r>
      <w:r w:rsidR="00D479F8">
        <w:rPr>
          <w:sz w:val="22"/>
          <w:szCs w:val="22"/>
        </w:rPr>
        <w:t xml:space="preserve"> </w:t>
      </w:r>
      <w:r w:rsidR="00EC7281">
        <w:rPr>
          <w:sz w:val="22"/>
          <w:szCs w:val="22"/>
        </w:rPr>
        <w:t>WUS</w:t>
      </w:r>
      <w:r w:rsidR="00F44169">
        <w:rPr>
          <w:sz w:val="22"/>
          <w:szCs w:val="22"/>
        </w:rPr>
        <w:t xml:space="preserve"> EPRE</w:t>
      </w:r>
    </w:p>
    <w:p w14:paraId="329C18BC" w14:textId="77777777" w:rsidR="00C20A99" w:rsidRPr="00CE0424" w:rsidRDefault="00C20A99" w:rsidP="00C20A99">
      <w:pPr>
        <w:pStyle w:val="3GPPHeader"/>
        <w:rPr>
          <w:sz w:val="22"/>
          <w:szCs w:val="22"/>
        </w:rPr>
      </w:pPr>
      <w:r w:rsidRPr="000F360A">
        <w:rPr>
          <w:sz w:val="22"/>
          <w:szCs w:val="22"/>
        </w:rPr>
        <w:t>Document for:</w:t>
      </w:r>
      <w:r w:rsidRPr="000F360A">
        <w:rPr>
          <w:sz w:val="22"/>
          <w:szCs w:val="22"/>
        </w:rPr>
        <w:tab/>
        <w:t>D</w:t>
      </w:r>
      <w:r>
        <w:rPr>
          <w:sz w:val="22"/>
          <w:szCs w:val="22"/>
        </w:rPr>
        <w:t>iscussion and D</w:t>
      </w:r>
      <w:r w:rsidRPr="000F360A">
        <w:rPr>
          <w:sz w:val="22"/>
          <w:szCs w:val="22"/>
        </w:rPr>
        <w:t>ecision</w:t>
      </w:r>
    </w:p>
    <w:p w14:paraId="3AEBA7CD" w14:textId="67419234" w:rsidR="00574EFB" w:rsidRPr="004D553B" w:rsidRDefault="00C20A99" w:rsidP="00574EFB">
      <w:pPr>
        <w:pStyle w:val="Heading1"/>
        <w:rPr>
          <w:rFonts w:ascii="Times New Roman" w:hAnsi="Times New Roman"/>
        </w:rPr>
      </w:pPr>
      <w:r w:rsidRPr="004D553B">
        <w:rPr>
          <w:rFonts w:ascii="Times New Roman" w:hAnsi="Times New Roman"/>
        </w:rPr>
        <w:t>1</w:t>
      </w:r>
      <w:r w:rsidRPr="004D553B">
        <w:rPr>
          <w:rFonts w:ascii="Times New Roman" w:hAnsi="Times New Roman"/>
        </w:rPr>
        <w:tab/>
        <w:t>Introduction</w:t>
      </w:r>
    </w:p>
    <w:p w14:paraId="4D7DB16E" w14:textId="6B972E15" w:rsidR="00EC7281" w:rsidRPr="00EC7281" w:rsidRDefault="00EC7281" w:rsidP="004B7EF4">
      <w:pPr>
        <w:pStyle w:val="ListNumber"/>
        <w:numPr>
          <w:ilvl w:val="0"/>
          <w:numId w:val="0"/>
        </w:numPr>
        <w:rPr>
          <w:rFonts w:ascii="Times New Roman" w:hAnsi="Times New Roman"/>
          <w:lang w:val="en-US"/>
        </w:rPr>
      </w:pPr>
      <w:r w:rsidRPr="00EC7281">
        <w:rPr>
          <w:rFonts w:ascii="Times New Roman" w:hAnsi="Times New Roman"/>
        </w:rPr>
        <w:t xml:space="preserve">Current specification does not state the WUS EPRE. WUS uses single antenna port while CRS may use one or multiple antenna ports. CRS may be power boosted, resulting in different power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EC7281">
        <w:rPr>
          <w:rFonts w:ascii="Times New Roman" w:hAnsi="Times New Roman"/>
        </w:rPr>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EC7281">
        <w:rPr>
          <w:rFonts w:ascii="Times New Roman" w:hAnsi="Times New Roman"/>
        </w:rPr>
        <w:t xml:space="preserve"> for PDSCH REs. But WUS </w:t>
      </w:r>
      <w:r w:rsidR="00611194" w:rsidRPr="00611194">
        <w:rPr>
          <w:rFonts w:ascii="Times New Roman" w:hAnsi="Times New Roman"/>
        </w:rPr>
        <w:t xml:space="preserve">EPRE </w:t>
      </w:r>
      <w:r w:rsidRPr="00EC7281">
        <w:rPr>
          <w:rFonts w:ascii="Times New Roman" w:hAnsi="Times New Roman"/>
        </w:rPr>
        <w:t xml:space="preserve">should be same for all WUS </w:t>
      </w:r>
      <w:proofErr w:type="spellStart"/>
      <w:r w:rsidRPr="00EC7281">
        <w:rPr>
          <w:rFonts w:ascii="Times New Roman" w:hAnsi="Times New Roman"/>
        </w:rPr>
        <w:t>REs.</w:t>
      </w:r>
      <w:proofErr w:type="spellEnd"/>
      <w:r w:rsidRPr="00EC7281">
        <w:rPr>
          <w:rFonts w:ascii="Times New Roman" w:hAnsi="Times New Roman"/>
        </w:rPr>
        <w:t xml:space="preserve"> Considering impact of CRS port number as well as </w:t>
      </w:r>
      <m:oMath>
        <m:sSub>
          <m:sSubPr>
            <m:ctrlPr>
              <w:rPr>
                <w:rFonts w:ascii="Cambria Math" w:eastAsia="Times New Roman" w:hAnsi="Cambria Math"/>
              </w:rPr>
            </m:ctrlPr>
          </m:sSubPr>
          <m:e>
            <m:r>
              <w:rPr>
                <w:rFonts w:ascii="Cambria Math" w:hAnsi="Cambria Math"/>
              </w:rPr>
              <m:t>ρ</m:t>
            </m:r>
          </m:e>
          <m:sub>
            <m:r>
              <w:rPr>
                <w:rFonts w:ascii="Cambria Math" w:hAnsi="Cambria Math"/>
              </w:rPr>
              <m:t>A</m:t>
            </m:r>
          </m:sub>
        </m:sSub>
      </m:oMath>
      <w:r w:rsidRPr="00EC7281">
        <w:rPr>
          <w:rFonts w:ascii="Times New Roman" w:hAnsi="Times New Roman"/>
        </w:rPr>
        <w:t xml:space="preserve"> and </w:t>
      </w:r>
      <m:oMath>
        <m:sSub>
          <m:sSubPr>
            <m:ctrlPr>
              <w:rPr>
                <w:rFonts w:ascii="Cambria Math" w:eastAsia="Times New Roman" w:hAnsi="Cambria Math"/>
              </w:rPr>
            </m:ctrlPr>
          </m:sSubPr>
          <m:e>
            <m:r>
              <w:rPr>
                <w:rFonts w:ascii="Cambria Math" w:hAnsi="Cambria Math"/>
              </w:rPr>
              <m:t>ρ</m:t>
            </m:r>
          </m:e>
          <m:sub>
            <m:r>
              <w:rPr>
                <w:rFonts w:ascii="Cambria Math" w:hAnsi="Cambria Math"/>
              </w:rPr>
              <m:t>B</m:t>
            </m:r>
          </m:sub>
        </m:sSub>
      </m:oMath>
      <w:r w:rsidRPr="00EC7281">
        <w:rPr>
          <w:rFonts w:ascii="Times New Roman" w:hAnsi="Times New Roman"/>
        </w:rPr>
        <w:t xml:space="preserve">, the WUS </w:t>
      </w:r>
      <w:r w:rsidR="00611194">
        <w:t>EPRE</w:t>
      </w:r>
      <w:r w:rsidR="00611194" w:rsidRPr="00B306C6">
        <w:t xml:space="preserve"> </w:t>
      </w:r>
      <w:r w:rsidRPr="00EC7281">
        <w:rPr>
          <w:rFonts w:ascii="Times New Roman" w:hAnsi="Times New Roman"/>
        </w:rPr>
        <w:t xml:space="preserve">relative to CRE </w:t>
      </w:r>
      <w:r w:rsidR="00611194">
        <w:t>EPRE</w:t>
      </w:r>
      <w:r w:rsidR="00611194" w:rsidRPr="00B306C6">
        <w:t xml:space="preserve"> </w:t>
      </w:r>
      <w:r w:rsidRPr="00EC7281">
        <w:rPr>
          <w:rFonts w:ascii="Times New Roman" w:hAnsi="Times New Roman"/>
          <w:noProof/>
        </w:rPr>
        <w:t>should be defined.</w:t>
      </w:r>
    </w:p>
    <w:p w14:paraId="2C4AC853" w14:textId="0E3D0D90" w:rsidR="00FE6846" w:rsidRPr="004D553B" w:rsidRDefault="00FE6846" w:rsidP="00FE6846">
      <w:pPr>
        <w:pStyle w:val="Heading1"/>
        <w:rPr>
          <w:rFonts w:ascii="Times New Roman" w:hAnsi="Times New Roman"/>
        </w:rPr>
      </w:pPr>
      <w:r w:rsidRPr="004D553B">
        <w:rPr>
          <w:rFonts w:ascii="Times New Roman" w:hAnsi="Times New Roman"/>
        </w:rPr>
        <w:t>2</w:t>
      </w:r>
      <w:r w:rsidRPr="004D553B">
        <w:rPr>
          <w:rFonts w:ascii="Times New Roman" w:hAnsi="Times New Roman"/>
        </w:rPr>
        <w:tab/>
        <w:t>Discussion</w:t>
      </w:r>
    </w:p>
    <w:p w14:paraId="016143D7" w14:textId="1CEFA8E7" w:rsidR="00CA2573" w:rsidRPr="00451E51" w:rsidRDefault="00451E51" w:rsidP="00CA2573">
      <w:pPr>
        <w:pStyle w:val="ListNumber"/>
        <w:numPr>
          <w:ilvl w:val="0"/>
          <w:numId w:val="0"/>
        </w:numPr>
        <w:rPr>
          <w:rFonts w:ascii="Times New Roman" w:hAnsi="Times New Roman"/>
          <w:lang w:val="en-US"/>
        </w:rPr>
      </w:pPr>
      <w:r>
        <w:rPr>
          <w:rFonts w:ascii="Times New Roman" w:hAnsi="Times New Roman"/>
          <w:lang w:val="en-US"/>
        </w:rPr>
        <w:t xml:space="preserve">Figure 1 illustrated the power in case of 1, 2 or 4 CRS </w:t>
      </w:r>
      <w:r w:rsidRPr="00451E51">
        <w:rPr>
          <w:rFonts w:ascii="Times New Roman" w:hAnsi="Times New Roman"/>
          <w:lang w:val="en-US"/>
        </w:rPr>
        <w:t xml:space="preserve">ports, where </w:t>
      </w:r>
      <m:oMath>
        <m:sSub>
          <m:sSubPr>
            <m:ctrlPr>
              <w:rPr>
                <w:rFonts w:ascii="Cambria Math" w:eastAsia="SimSun" w:hAnsi="Cambria Math"/>
                <w:lang w:val="en-US" w:eastAsia="zh-CN"/>
              </w:rPr>
            </m:ctrlPr>
          </m:sSubPr>
          <m:e>
            <m:r>
              <w:rPr>
                <w:rFonts w:ascii="Cambria Math" w:eastAsia="SimSun" w:hAnsi="Cambria Math"/>
                <w:lang w:val="en-US" w:eastAsia="zh-CN"/>
              </w:rPr>
              <m:t>ρ</m:t>
            </m:r>
          </m:e>
          <m:sub>
            <m:r>
              <w:rPr>
                <w:rFonts w:ascii="Cambria Math" w:eastAsia="SimSun" w:hAnsi="Cambria Math"/>
                <w:lang w:val="en-US" w:eastAsia="zh-CN"/>
              </w:rPr>
              <m:t>A</m:t>
            </m:r>
          </m:sub>
        </m:sSub>
      </m:oMath>
      <w:r w:rsidRPr="00451E51">
        <w:rPr>
          <w:rFonts w:ascii="Times New Roman" w:eastAsia="SimSun" w:hAnsi="Times New Roman"/>
          <w:lang w:val="en-US" w:eastAsia="zh-CN"/>
        </w:rPr>
        <w:t xml:space="preserve"> and </w:t>
      </w:r>
      <m:oMath>
        <m:sSub>
          <m:sSubPr>
            <m:ctrlPr>
              <w:rPr>
                <w:rFonts w:ascii="Cambria Math" w:eastAsia="SimSun" w:hAnsi="Cambria Math"/>
                <w:lang w:val="en-US" w:eastAsia="zh-CN"/>
              </w:rPr>
            </m:ctrlPr>
          </m:sSubPr>
          <m:e>
            <m:r>
              <w:rPr>
                <w:rFonts w:ascii="Cambria Math" w:eastAsia="SimSun" w:hAnsi="Cambria Math"/>
                <w:lang w:val="en-US" w:eastAsia="zh-CN"/>
              </w:rPr>
              <m:t>ρ</m:t>
            </m:r>
          </m:e>
          <m:sub>
            <m:r>
              <w:rPr>
                <w:rFonts w:ascii="Cambria Math" w:eastAsia="SimSun" w:hAnsi="Cambria Math"/>
                <w:lang w:val="en-US" w:eastAsia="zh-CN"/>
              </w:rPr>
              <m:t>B</m:t>
            </m:r>
          </m:sub>
        </m:sSub>
      </m:oMath>
      <w:r w:rsidRPr="00451E51">
        <w:rPr>
          <w:rFonts w:ascii="Times New Roman" w:eastAsia="SimSun" w:hAnsi="Times New Roman"/>
          <w:lang w:val="en-US" w:eastAsia="zh-CN"/>
        </w:rPr>
        <w:t xml:space="preserve"> relative to CRS power per port</w:t>
      </w:r>
      <w:r>
        <w:rPr>
          <w:rFonts w:ascii="Times New Roman" w:eastAsia="SimSun" w:hAnsi="Times New Roman"/>
          <w:lang w:val="en-US" w:eastAsia="zh-CN"/>
        </w:rPr>
        <w:t xml:space="preserve"> is the power for PDSCH. The </w:t>
      </w:r>
      <w:r w:rsidRPr="00451E51">
        <w:rPr>
          <w:rFonts w:ascii="Times New Roman" w:eastAsia="SimSun" w:hAnsi="Times New Roman"/>
          <w:lang w:val="en-US" w:eastAsia="zh-CN"/>
        </w:rPr>
        <w:t xml:space="preserve">ratio of </w:t>
      </w:r>
      <m:oMath>
        <m:sSub>
          <m:sSubPr>
            <m:ctrlPr>
              <w:rPr>
                <w:rFonts w:ascii="Cambria Math" w:eastAsia="SimSun" w:hAnsi="Cambria Math"/>
                <w:lang w:val="en-US" w:eastAsia="zh-CN"/>
              </w:rPr>
            </m:ctrlPr>
          </m:sSubPr>
          <m:e>
            <m:r>
              <w:rPr>
                <w:rFonts w:ascii="Cambria Math" w:eastAsia="SimSun" w:hAnsi="Cambria Math"/>
                <w:lang w:val="en-US" w:eastAsia="zh-CN"/>
              </w:rPr>
              <m:t>ρ</m:t>
            </m:r>
          </m:e>
          <m:sub>
            <m:r>
              <w:rPr>
                <w:rFonts w:ascii="Cambria Math" w:eastAsia="SimSun" w:hAnsi="Cambria Math"/>
                <w:lang w:val="en-US" w:eastAsia="zh-CN"/>
              </w:rPr>
              <m:t>A</m:t>
            </m:r>
          </m:sub>
        </m:sSub>
      </m:oMath>
      <w:r w:rsidRPr="00451E51">
        <w:rPr>
          <w:rFonts w:ascii="Times New Roman" w:eastAsia="SimSun" w:hAnsi="Times New Roman"/>
          <w:lang w:val="en-US" w:eastAsia="zh-CN"/>
        </w:rPr>
        <w:t xml:space="preserve"> and </w:t>
      </w:r>
      <m:oMath>
        <m:sSub>
          <m:sSubPr>
            <m:ctrlPr>
              <w:rPr>
                <w:rFonts w:ascii="Cambria Math" w:eastAsia="SimSun" w:hAnsi="Cambria Math"/>
                <w:lang w:val="en-US" w:eastAsia="zh-CN"/>
              </w:rPr>
            </m:ctrlPr>
          </m:sSubPr>
          <m:e>
            <m:r>
              <w:rPr>
                <w:rFonts w:ascii="Cambria Math" w:eastAsia="SimSun" w:hAnsi="Cambria Math"/>
                <w:lang w:val="en-US" w:eastAsia="zh-CN"/>
              </w:rPr>
              <m:t>ρ</m:t>
            </m:r>
          </m:e>
          <m:sub>
            <m:r>
              <w:rPr>
                <w:rFonts w:ascii="Cambria Math" w:eastAsia="SimSun" w:hAnsi="Cambria Math"/>
                <w:lang w:val="en-US" w:eastAsia="zh-CN"/>
              </w:rPr>
              <m:t>B</m:t>
            </m:r>
          </m:sub>
        </m:sSub>
      </m:oMath>
      <w:r w:rsidRPr="00451E51">
        <w:rPr>
          <w:rFonts w:ascii="Times New Roman" w:eastAsia="SimSun" w:hAnsi="Times New Roman"/>
          <w:lang w:val="en-US" w:eastAsia="zh-CN"/>
        </w:rPr>
        <w:t xml:space="preserve"> is cell-specific, indicated by </w:t>
      </w:r>
      <m:oMath>
        <m:sSub>
          <m:sSubPr>
            <m:ctrlPr>
              <w:rPr>
                <w:rFonts w:ascii="Cambria Math" w:eastAsia="SimSun" w:hAnsi="Cambria Math"/>
                <w:lang w:val="en-US" w:eastAsia="zh-CN"/>
              </w:rPr>
            </m:ctrlPr>
          </m:sSubPr>
          <m:e>
            <m:r>
              <w:rPr>
                <w:rFonts w:ascii="Cambria Math" w:eastAsia="SimSun" w:hAnsi="Cambria Math"/>
                <w:lang w:val="en-US" w:eastAsia="zh-CN"/>
              </w:rPr>
              <m:t>P</m:t>
            </m:r>
          </m:e>
          <m:sub>
            <m:r>
              <w:rPr>
                <w:rFonts w:ascii="Cambria Math" w:eastAsia="SimSun" w:hAnsi="Cambria Math"/>
                <w:lang w:val="en-US" w:eastAsia="zh-CN"/>
              </w:rPr>
              <m:t>B</m:t>
            </m:r>
          </m:sub>
        </m:sSub>
      </m:oMath>
      <w:r>
        <w:rPr>
          <w:rFonts w:ascii="Times New Roman" w:eastAsia="SimSun" w:hAnsi="Times New Roman"/>
          <w:lang w:val="en-US" w:eastAsia="zh-CN"/>
        </w:rPr>
        <w:t xml:space="preserve"> as specified in </w:t>
      </w:r>
      <w:r w:rsidR="00C36D28">
        <w:rPr>
          <w:rFonts w:ascii="Times New Roman" w:eastAsia="SimSun" w:hAnsi="Times New Roman"/>
          <w:lang w:val="en-US" w:eastAsia="zh-CN"/>
        </w:rPr>
        <w:t xml:space="preserve">Table </w:t>
      </w:r>
      <w:r>
        <w:rPr>
          <w:rFonts w:ascii="Times New Roman" w:eastAsia="SimSun" w:hAnsi="Times New Roman"/>
          <w:lang w:val="en-US" w:eastAsia="zh-CN"/>
        </w:rPr>
        <w:t>5.2</w:t>
      </w:r>
      <w:r w:rsidR="00C36D28">
        <w:rPr>
          <w:rFonts w:ascii="Times New Roman" w:eastAsia="SimSun" w:hAnsi="Times New Roman"/>
          <w:lang w:val="en-US" w:eastAsia="zh-CN"/>
        </w:rPr>
        <w:t>-1</w:t>
      </w:r>
      <w:r>
        <w:rPr>
          <w:rFonts w:ascii="Times New Roman" w:eastAsia="SimSun" w:hAnsi="Times New Roman"/>
          <w:lang w:val="en-US" w:eastAsia="zh-CN"/>
        </w:rPr>
        <w:t xml:space="preserve"> of </w:t>
      </w:r>
      <w:r w:rsidR="00107781">
        <w:rPr>
          <w:rFonts w:ascii="Times New Roman" w:eastAsia="SimSun" w:hAnsi="Times New Roman"/>
          <w:lang w:val="en-US" w:eastAsia="zh-CN"/>
        </w:rPr>
        <w:t>[1]</w:t>
      </w:r>
      <w:r>
        <w:rPr>
          <w:rFonts w:ascii="Times New Roman" w:eastAsia="SimSun" w:hAnsi="Times New Roman"/>
          <w:lang w:val="en-US" w:eastAsia="zh-CN"/>
        </w:rPr>
        <w:t>.</w:t>
      </w:r>
    </w:p>
    <w:p w14:paraId="6DA40EBA" w14:textId="7DC83EEE" w:rsidR="00AB604F" w:rsidRDefault="006B4F95" w:rsidP="00A9364D">
      <w:pPr>
        <w:pStyle w:val="ListNumber"/>
        <w:numPr>
          <w:ilvl w:val="0"/>
          <w:numId w:val="0"/>
        </w:numPr>
        <w:jc w:val="center"/>
        <w:rPr>
          <w:rFonts w:ascii="Times New Roman" w:eastAsia="SimSun" w:hAnsi="Times New Roman"/>
          <w:b/>
          <w:lang w:val="en-US" w:eastAsia="zh-CN"/>
        </w:rPr>
      </w:pPr>
      <w:r w:rsidRPr="006B4F95">
        <w:rPr>
          <w:noProof/>
        </w:rPr>
        <w:drawing>
          <wp:inline distT="0" distB="0" distL="0" distR="0" wp14:anchorId="57C0A113" wp14:editId="38AE0E9F">
            <wp:extent cx="3562350" cy="269673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65702" cy="2699269"/>
                    </a:xfrm>
                    <a:prstGeom prst="rect">
                      <a:avLst/>
                    </a:prstGeom>
                    <a:noFill/>
                    <a:ln>
                      <a:noFill/>
                    </a:ln>
                  </pic:spPr>
                </pic:pic>
              </a:graphicData>
            </a:graphic>
          </wp:inline>
        </w:drawing>
      </w:r>
    </w:p>
    <w:p w14:paraId="422E572B" w14:textId="3512EA95" w:rsidR="00A9364D" w:rsidRDefault="00A9364D" w:rsidP="00A9364D">
      <w:pPr>
        <w:pStyle w:val="ListNumber"/>
        <w:numPr>
          <w:ilvl w:val="0"/>
          <w:numId w:val="0"/>
        </w:numPr>
        <w:jc w:val="center"/>
        <w:rPr>
          <w:rFonts w:ascii="Times New Roman" w:eastAsia="SimSun" w:hAnsi="Times New Roman"/>
          <w:b/>
          <w:lang w:val="en-US" w:eastAsia="zh-CN"/>
        </w:rPr>
      </w:pPr>
      <w:r>
        <w:rPr>
          <w:rFonts w:ascii="Times New Roman" w:eastAsia="SimSun" w:hAnsi="Times New Roman"/>
          <w:b/>
          <w:lang w:val="en-US" w:eastAsia="zh-CN"/>
        </w:rPr>
        <w:t xml:space="preserve">Figure </w:t>
      </w:r>
      <w:r w:rsidR="00CA2573">
        <w:rPr>
          <w:rFonts w:ascii="Times New Roman" w:eastAsia="SimSun" w:hAnsi="Times New Roman"/>
          <w:b/>
          <w:lang w:val="en-US" w:eastAsia="zh-CN"/>
        </w:rPr>
        <w:t>1</w:t>
      </w:r>
      <w:r w:rsidR="00AB604F">
        <w:rPr>
          <w:rFonts w:ascii="Times New Roman" w:eastAsia="SimSun" w:hAnsi="Times New Roman"/>
          <w:b/>
          <w:lang w:val="en-US" w:eastAsia="zh-CN"/>
        </w:rPr>
        <w:t xml:space="preserve"> Power for different CRS port number</w:t>
      </w:r>
    </w:p>
    <w:p w14:paraId="31BE372A" w14:textId="501E506B" w:rsidR="00C36D28" w:rsidRPr="0051780C" w:rsidRDefault="00C36D28" w:rsidP="00C36D28">
      <w:pPr>
        <w:pStyle w:val="ListNumber"/>
        <w:numPr>
          <w:ilvl w:val="0"/>
          <w:numId w:val="29"/>
        </w:numPr>
        <w:ind w:firstLineChars="0"/>
        <w:rPr>
          <w:rFonts w:ascii="Times New Roman" w:eastAsia="SimSun" w:hAnsi="Times New Roman"/>
          <w:lang w:val="en-US" w:eastAsia="zh-CN"/>
        </w:rPr>
      </w:pPr>
      <w:r w:rsidRPr="00C36D28">
        <w:rPr>
          <w:rFonts w:ascii="Times New Roman" w:eastAsia="SimSun" w:hAnsi="Times New Roman"/>
          <w:lang w:val="en-US" w:eastAsia="zh-CN"/>
        </w:rPr>
        <w:t>In case of single CRS port</w:t>
      </w:r>
      <w:r w:rsidR="00415073">
        <w:rPr>
          <w:rFonts w:ascii="Times New Roman" w:eastAsia="SimSun" w:hAnsi="Times New Roman"/>
          <w:lang w:val="en-US" w:eastAsia="zh-CN"/>
        </w:rPr>
        <w:t xml:space="preserve"> (</w:t>
      </w:r>
      <m:oMath>
        <m:r>
          <w:rPr>
            <w:rFonts w:ascii="Cambria Math" w:eastAsia="SimSun" w:hAnsi="Cambria Math"/>
            <w:lang w:val="en-US" w:eastAsia="zh-CN"/>
          </w:rPr>
          <m:t>p=1</m:t>
        </m:r>
      </m:oMath>
      <w:r w:rsidR="00415073">
        <w:rPr>
          <w:rFonts w:ascii="Times New Roman" w:eastAsia="SimSun" w:hAnsi="Times New Roman"/>
          <w:lang w:val="en-US" w:eastAsia="zh-CN"/>
        </w:rPr>
        <w:t>)</w:t>
      </w:r>
      <w:r w:rsidRPr="00C36D28">
        <w:rPr>
          <w:rFonts w:ascii="Times New Roman" w:eastAsia="SimSun" w:hAnsi="Times New Roman"/>
          <w:lang w:val="en-US" w:eastAsia="zh-CN"/>
        </w:rPr>
        <w:t>,</w:t>
      </w:r>
      <w:r>
        <w:rPr>
          <w:rFonts w:ascii="Times New Roman" w:eastAsia="SimSun" w:hAnsi="Times New Roman"/>
          <w:lang w:val="en-US" w:eastAsia="zh-CN"/>
        </w:rPr>
        <w:t xml:space="preserve"> assuming same power for</w:t>
      </w:r>
      <w:r w:rsidRPr="00C36D28">
        <w:rPr>
          <w:rFonts w:ascii="Times New Roman" w:eastAsia="SimSun" w:hAnsi="Times New Roman"/>
          <w:lang w:val="en-US" w:eastAsia="zh-CN"/>
        </w:rPr>
        <w:t xml:space="preserve"> </w:t>
      </w:r>
      <w:r>
        <w:rPr>
          <w:rFonts w:ascii="Times New Roman" w:eastAsia="SimSun" w:hAnsi="Times New Roman"/>
          <w:lang w:val="en-US" w:eastAsia="zh-CN"/>
        </w:rPr>
        <w:t xml:space="preserve">symbol with or without CRS RE, we have </w:t>
      </w:r>
      <m:oMath>
        <m:r>
          <w:rPr>
            <w:rFonts w:ascii="Cambria Math" w:eastAsia="SimSun" w:hAnsi="Cambria Math"/>
            <w:lang w:val="en-US" w:eastAsia="zh-CN"/>
          </w:rPr>
          <m:t>5</m:t>
        </m:r>
        <m:sSub>
          <m:sSubPr>
            <m:ctrlPr>
              <w:rPr>
                <w:rFonts w:ascii="Cambria Math" w:eastAsia="SimSun" w:hAnsi="Cambria Math"/>
                <w:lang w:val="en-US" w:eastAsia="zh-CN"/>
              </w:rPr>
            </m:ctrlPr>
          </m:sSubPr>
          <m:e>
            <m:r>
              <w:rPr>
                <w:rFonts w:ascii="Cambria Math" w:eastAsia="SimSun" w:hAnsi="Cambria Math"/>
                <w:lang w:val="en-US" w:eastAsia="zh-CN"/>
              </w:rPr>
              <m:t>ρ</m:t>
            </m:r>
          </m:e>
          <m:sub>
            <m:r>
              <w:rPr>
                <w:rFonts w:ascii="Cambria Math" w:eastAsia="SimSun" w:hAnsi="Cambria Math"/>
                <w:lang w:val="en-US" w:eastAsia="zh-CN"/>
              </w:rPr>
              <m:t>B</m:t>
            </m:r>
          </m:sub>
        </m:sSub>
        <m: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P</m:t>
            </m:r>
          </m:e>
          <m:sub>
            <m:r>
              <w:rPr>
                <w:rFonts w:ascii="Cambria Math" w:eastAsia="SimSun" w:hAnsi="Cambria Math"/>
                <w:lang w:val="en-US" w:eastAsia="zh-CN"/>
              </w:rPr>
              <m:t>CRS</m:t>
            </m:r>
          </m:sub>
        </m:sSub>
        <m:r>
          <w:rPr>
            <w:rFonts w:ascii="Cambria Math" w:eastAsia="SimSun" w:hAnsi="Cambria Math"/>
            <w:lang w:val="en-US" w:eastAsia="zh-CN"/>
          </w:rPr>
          <m:t>=6</m:t>
        </m:r>
        <m:sSub>
          <m:sSubPr>
            <m:ctrlPr>
              <w:rPr>
                <w:rFonts w:ascii="Cambria Math" w:eastAsia="SimSun" w:hAnsi="Cambria Math"/>
                <w:lang w:val="en-US" w:eastAsia="zh-CN"/>
              </w:rPr>
            </m:ctrlPr>
          </m:sSubPr>
          <m:e>
            <m:r>
              <w:rPr>
                <w:rFonts w:ascii="Cambria Math" w:eastAsia="SimSun" w:hAnsi="Cambria Math"/>
                <w:lang w:val="en-US" w:eastAsia="zh-CN"/>
              </w:rPr>
              <m:t>ρ</m:t>
            </m:r>
          </m:e>
          <m:sub>
            <m:r>
              <w:rPr>
                <w:rFonts w:ascii="Cambria Math" w:eastAsia="SimSun" w:hAnsi="Cambria Math"/>
                <w:lang w:val="en-US" w:eastAsia="zh-CN"/>
              </w:rPr>
              <m:t>A</m:t>
            </m:r>
          </m:sub>
        </m:sSub>
      </m:oMath>
      <w:r>
        <w:rPr>
          <w:rFonts w:ascii="Times New Roman" w:eastAsia="SimSun" w:hAnsi="Times New Roman"/>
          <w:lang w:val="en-US" w:eastAsia="zh-CN"/>
        </w:rPr>
        <w:t xml:space="preserve">. If assuming </w:t>
      </w:r>
      <m:oMath>
        <m:sSub>
          <m:sSubPr>
            <m:ctrlPr>
              <w:rPr>
                <w:rFonts w:ascii="Cambria Math" w:eastAsia="SimSun" w:hAnsi="Cambria Math"/>
                <w:lang w:val="en-US" w:eastAsia="zh-CN"/>
              </w:rPr>
            </m:ctrlPr>
          </m:sSubPr>
          <m:e>
            <m:r>
              <w:rPr>
                <w:rFonts w:ascii="Cambria Math" w:eastAsia="SimSun" w:hAnsi="Cambria Math"/>
                <w:lang w:val="en-US" w:eastAsia="zh-CN"/>
              </w:rPr>
              <m:t>P</m:t>
            </m:r>
          </m:e>
          <m:sub>
            <m:r>
              <w:rPr>
                <w:rFonts w:ascii="Cambria Math" w:eastAsia="SimSun" w:hAnsi="Cambria Math"/>
                <w:lang w:val="en-US" w:eastAsia="zh-CN"/>
              </w:rPr>
              <m:t>CRS</m:t>
            </m:r>
          </m:sub>
        </m:sSub>
        <m:r>
          <w:rPr>
            <w:rFonts w:ascii="Cambria Math" w:eastAsia="SimSun" w:hAnsi="Cambria Math"/>
            <w:lang w:val="en-US" w:eastAsia="zh-CN"/>
          </w:rPr>
          <m:t>=1</m:t>
        </m:r>
      </m:oMath>
      <w:r>
        <w:rPr>
          <w:rFonts w:ascii="Times New Roman" w:eastAsia="SimSun" w:hAnsi="Times New Roman"/>
          <w:lang w:val="en-US" w:eastAsia="zh-CN"/>
        </w:rPr>
        <w:t xml:space="preserve">, the default </w:t>
      </w:r>
      <w:r w:rsidRPr="0051780C">
        <w:rPr>
          <w:rFonts w:ascii="Times New Roman" w:eastAsia="SimSun" w:hAnsi="Times New Roman"/>
          <w:lang w:val="en-US" w:eastAsia="zh-CN"/>
        </w:rPr>
        <w:t xml:space="preserve">value </w:t>
      </w:r>
      <w:r w:rsidR="0011790E" w:rsidRPr="0051780C">
        <w:rPr>
          <w:rFonts w:ascii="Times New Roman" w:eastAsia="SimSun" w:hAnsi="Times New Roman"/>
          <w:lang w:val="en-US" w:eastAsia="zh-CN"/>
        </w:rPr>
        <w:t>relative to CRS power is</w:t>
      </w:r>
      <w:r w:rsidRPr="0051780C">
        <w:rPr>
          <w:rFonts w:ascii="Times New Roman" w:eastAsia="SimSun" w:hAnsi="Times New Roman"/>
          <w:lang w:val="en-US" w:eastAsia="zh-CN"/>
        </w:rPr>
        <w:t xml:space="preserve"> </w:t>
      </w:r>
      <m:oMath>
        <m:sSubSup>
          <m:sSubSupPr>
            <m:ctrlPr>
              <w:rPr>
                <w:rFonts w:ascii="Cambria Math" w:eastAsia="SimSun" w:hAnsi="Cambria Math"/>
                <w:lang w:val="en-US" w:eastAsia="zh-CN"/>
              </w:rPr>
            </m:ctrlPr>
          </m:sSubSupPr>
          <m:e>
            <m:r>
              <w:rPr>
                <w:rFonts w:ascii="Cambria Math" w:eastAsia="SimSun" w:hAnsi="Cambria Math"/>
                <w:lang w:val="en-US" w:eastAsia="zh-CN"/>
              </w:rPr>
              <m:t>ρ</m:t>
            </m:r>
          </m:e>
          <m:sub>
            <m:r>
              <w:rPr>
                <w:rFonts w:ascii="Cambria Math" w:eastAsia="SimSun" w:hAnsi="Cambria Math"/>
                <w:lang w:val="en-US" w:eastAsia="zh-CN"/>
              </w:rPr>
              <m:t>A</m:t>
            </m:r>
          </m:sub>
          <m:sup>
            <m:r>
              <w:rPr>
                <w:rFonts w:ascii="Cambria Math" w:eastAsia="SimSun" w:hAnsi="Cambria Math"/>
                <w:lang w:val="en-US" w:eastAsia="zh-CN"/>
              </w:rPr>
              <m:t>d</m:t>
            </m:r>
          </m:sup>
        </m:sSubSup>
        <m:r>
          <w:rPr>
            <w:rFonts w:ascii="Cambria Math" w:eastAsia="SimSun" w:hAnsi="Cambria Math"/>
            <w:lang w:val="en-US" w:eastAsia="zh-CN"/>
          </w:rPr>
          <m:t>=(1/(6-5ρ)</m:t>
        </m:r>
      </m:oMath>
      <w:r w:rsidRPr="0051780C">
        <w:rPr>
          <w:rFonts w:ascii="Times New Roman" w:eastAsia="SimSun" w:hAnsi="Times New Roman"/>
          <w:lang w:val="en-US" w:eastAsia="zh-CN"/>
        </w:rPr>
        <w:t xml:space="preserve"> </w:t>
      </w:r>
      <w:r w:rsidR="0011790E" w:rsidRPr="0051780C">
        <w:rPr>
          <w:rFonts w:ascii="Times New Roman" w:eastAsia="SimSun" w:hAnsi="Times New Roman"/>
          <w:lang w:val="en-US" w:eastAsia="zh-CN"/>
        </w:rPr>
        <w:t>with</w:t>
      </w:r>
      <w:r w:rsidRPr="0051780C">
        <w:rPr>
          <w:rFonts w:ascii="Times New Roman" w:eastAsia="SimSun" w:hAnsi="Times New Roman"/>
          <w:lang w:val="en-US" w:eastAsia="zh-CN"/>
        </w:rPr>
        <w:t xml:space="preserve"> </w:t>
      </w:r>
      <m:oMath>
        <m:r>
          <w:rPr>
            <w:rFonts w:ascii="Cambria Math" w:eastAsia="SimSun" w:hAnsi="Cambria Math"/>
            <w:lang w:val="en-US" w:eastAsia="zh-CN"/>
          </w:rPr>
          <m:t>ρ=</m:t>
        </m:r>
        <m:sSub>
          <m:sSubPr>
            <m:ctrlPr>
              <w:rPr>
                <w:rFonts w:ascii="Cambria Math" w:eastAsia="SimSun" w:hAnsi="Cambria Math"/>
                <w:lang w:val="en-US" w:eastAsia="zh-CN"/>
              </w:rPr>
            </m:ctrlPr>
          </m:sSubPr>
          <m:e>
            <m:r>
              <w:rPr>
                <w:rFonts w:ascii="Cambria Math" w:eastAsia="SimSun" w:hAnsi="Cambria Math"/>
                <w:lang w:val="en-US" w:eastAsia="zh-CN"/>
              </w:rPr>
              <m:t>ρ</m:t>
            </m:r>
          </m:e>
          <m:sub>
            <m:r>
              <w:rPr>
                <w:rFonts w:ascii="Cambria Math" w:eastAsia="SimSun" w:hAnsi="Cambria Math"/>
                <w:lang w:val="en-US" w:eastAsia="zh-CN"/>
              </w:rPr>
              <m:t>B</m:t>
            </m:r>
          </m:sub>
        </m:sSub>
        <m: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ρ</m:t>
            </m:r>
          </m:e>
          <m:sub>
            <m:r>
              <w:rPr>
                <w:rFonts w:ascii="Cambria Math" w:eastAsia="SimSun" w:hAnsi="Cambria Math"/>
                <w:lang w:val="en-US" w:eastAsia="zh-CN"/>
              </w:rPr>
              <m:t>A</m:t>
            </m:r>
          </m:sub>
        </m:sSub>
      </m:oMath>
      <w:r w:rsidR="006E2157" w:rsidRPr="0051780C">
        <w:rPr>
          <w:rFonts w:ascii="Times New Roman" w:eastAsia="SimSun" w:hAnsi="Times New Roman"/>
          <w:lang w:val="en-US" w:eastAsia="zh-CN"/>
        </w:rPr>
        <w:t>.</w:t>
      </w:r>
      <w:r w:rsidRPr="0051780C">
        <w:rPr>
          <w:rFonts w:ascii="Times New Roman" w:eastAsia="SimSun" w:hAnsi="Times New Roman"/>
          <w:lang w:val="en-US" w:eastAsia="zh-CN"/>
        </w:rPr>
        <w:t xml:space="preserve"> </w:t>
      </w:r>
    </w:p>
    <w:p w14:paraId="6013D50B" w14:textId="6D9ECECB" w:rsidR="00C36D28" w:rsidRPr="0051780C" w:rsidRDefault="00C36D28" w:rsidP="0011790E">
      <w:pPr>
        <w:pStyle w:val="ListNumber"/>
        <w:numPr>
          <w:ilvl w:val="0"/>
          <w:numId w:val="29"/>
        </w:numPr>
        <w:ind w:firstLineChars="0"/>
        <w:rPr>
          <w:rFonts w:ascii="Times New Roman" w:eastAsia="SimSun" w:hAnsi="Times New Roman"/>
          <w:lang w:val="en-US" w:eastAsia="zh-CN"/>
        </w:rPr>
      </w:pPr>
      <w:r w:rsidRPr="0051780C">
        <w:rPr>
          <w:rFonts w:ascii="Times New Roman" w:eastAsia="SimSun" w:hAnsi="Times New Roman"/>
          <w:lang w:val="en-US" w:eastAsia="zh-CN"/>
        </w:rPr>
        <w:t>In case of two CRS ports</w:t>
      </w:r>
      <w:r w:rsidR="00415073" w:rsidRPr="0051780C">
        <w:rPr>
          <w:rFonts w:ascii="Times New Roman" w:eastAsia="SimSun" w:hAnsi="Times New Roman"/>
          <w:lang w:val="en-US" w:eastAsia="zh-CN"/>
        </w:rPr>
        <w:t xml:space="preserve"> (</w:t>
      </w:r>
      <m:oMath>
        <m:r>
          <w:rPr>
            <w:rFonts w:ascii="Cambria Math" w:eastAsia="SimSun" w:hAnsi="Cambria Math"/>
            <w:lang w:val="en-US" w:eastAsia="zh-CN"/>
          </w:rPr>
          <m:t>p=2</m:t>
        </m:r>
      </m:oMath>
      <w:r w:rsidR="00415073" w:rsidRPr="0051780C">
        <w:rPr>
          <w:rFonts w:ascii="Times New Roman" w:eastAsia="SimSun" w:hAnsi="Times New Roman"/>
          <w:lang w:val="en-US" w:eastAsia="zh-CN"/>
        </w:rPr>
        <w:t>)</w:t>
      </w:r>
      <w:r w:rsidRPr="0051780C">
        <w:rPr>
          <w:rFonts w:ascii="Times New Roman" w:eastAsia="SimSun" w:hAnsi="Times New Roman"/>
          <w:lang w:val="en-US" w:eastAsia="zh-CN"/>
        </w:rPr>
        <w:t xml:space="preserve">, </w:t>
      </w:r>
      <w:r w:rsidR="00D7568A" w:rsidRPr="0051780C">
        <w:rPr>
          <w:rFonts w:ascii="Times New Roman" w:eastAsia="SimSun" w:hAnsi="Times New Roman"/>
          <w:lang w:val="en-US" w:eastAsia="zh-CN"/>
        </w:rPr>
        <w:t xml:space="preserve">CRS port 0 and port1 are </w:t>
      </w:r>
      <w:proofErr w:type="spellStart"/>
      <w:r w:rsidR="00D7568A" w:rsidRPr="0051780C">
        <w:rPr>
          <w:rFonts w:ascii="Times New Roman" w:eastAsia="SimSun" w:hAnsi="Times New Roman"/>
          <w:lang w:val="en-US" w:eastAsia="zh-CN"/>
        </w:rPr>
        <w:t>FDMed</w:t>
      </w:r>
      <w:proofErr w:type="spellEnd"/>
      <w:r w:rsidR="00D7568A" w:rsidRPr="0051780C">
        <w:rPr>
          <w:rFonts w:ascii="Times New Roman" w:eastAsia="SimSun" w:hAnsi="Times New Roman"/>
          <w:lang w:val="en-US" w:eastAsia="zh-CN"/>
        </w:rPr>
        <w:t>. A</w:t>
      </w:r>
      <w:r w:rsidRPr="0051780C">
        <w:rPr>
          <w:rFonts w:ascii="Times New Roman" w:eastAsia="SimSun" w:hAnsi="Times New Roman"/>
          <w:lang w:val="en-US" w:eastAsia="zh-CN"/>
        </w:rPr>
        <w:t xml:space="preserve">ssuming same power for symbol with or without CRS REs, we have </w:t>
      </w:r>
      <m:oMath>
        <m:r>
          <w:rPr>
            <w:rFonts w:ascii="Cambria Math" w:eastAsia="SimSun" w:hAnsi="Cambria Math"/>
            <w:lang w:val="en-US" w:eastAsia="zh-CN"/>
          </w:rPr>
          <m:t>4</m:t>
        </m:r>
        <m:sSub>
          <m:sSubPr>
            <m:ctrlPr>
              <w:rPr>
                <w:rFonts w:ascii="Cambria Math" w:eastAsia="SimSun" w:hAnsi="Cambria Math"/>
                <w:lang w:val="en-US" w:eastAsia="zh-CN"/>
              </w:rPr>
            </m:ctrlPr>
          </m:sSubPr>
          <m:e>
            <m:r>
              <w:rPr>
                <w:rFonts w:ascii="Cambria Math" w:eastAsia="SimSun" w:hAnsi="Cambria Math"/>
                <w:lang w:val="en-US" w:eastAsia="zh-CN"/>
              </w:rPr>
              <m:t>ρ</m:t>
            </m:r>
          </m:e>
          <m:sub>
            <m:r>
              <w:rPr>
                <w:rFonts w:ascii="Cambria Math" w:eastAsia="SimSun" w:hAnsi="Cambria Math"/>
                <w:lang w:val="en-US" w:eastAsia="zh-CN"/>
              </w:rPr>
              <m:t>B</m:t>
            </m:r>
          </m:sub>
        </m:sSub>
        <m: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P</m:t>
            </m:r>
          </m:e>
          <m:sub>
            <m:r>
              <w:rPr>
                <w:rFonts w:ascii="Cambria Math" w:eastAsia="SimSun" w:hAnsi="Cambria Math"/>
                <w:lang w:val="en-US" w:eastAsia="zh-CN"/>
              </w:rPr>
              <m:t>CRS</m:t>
            </m:r>
          </m:sub>
        </m:sSub>
        <m:r>
          <w:rPr>
            <w:rFonts w:ascii="Cambria Math" w:eastAsia="SimSun" w:hAnsi="Cambria Math"/>
            <w:lang w:val="en-US" w:eastAsia="zh-CN"/>
          </w:rPr>
          <m:t>=6</m:t>
        </m:r>
        <m:sSub>
          <m:sSubPr>
            <m:ctrlPr>
              <w:rPr>
                <w:rFonts w:ascii="Cambria Math" w:eastAsia="SimSun" w:hAnsi="Cambria Math"/>
                <w:lang w:val="en-US" w:eastAsia="zh-CN"/>
              </w:rPr>
            </m:ctrlPr>
          </m:sSubPr>
          <m:e>
            <m:r>
              <w:rPr>
                <w:rFonts w:ascii="Cambria Math" w:eastAsia="SimSun" w:hAnsi="Cambria Math"/>
                <w:lang w:val="en-US" w:eastAsia="zh-CN"/>
              </w:rPr>
              <m:t>ρ</m:t>
            </m:r>
          </m:e>
          <m:sub>
            <m:r>
              <w:rPr>
                <w:rFonts w:ascii="Cambria Math" w:eastAsia="SimSun" w:hAnsi="Cambria Math"/>
                <w:lang w:val="en-US" w:eastAsia="zh-CN"/>
              </w:rPr>
              <m:t>A</m:t>
            </m:r>
          </m:sub>
        </m:sSub>
      </m:oMath>
      <w:r w:rsidRPr="0051780C">
        <w:rPr>
          <w:rFonts w:ascii="Times New Roman" w:eastAsia="SimSun" w:hAnsi="Times New Roman"/>
          <w:lang w:val="en-US" w:eastAsia="zh-CN"/>
        </w:rPr>
        <w:t xml:space="preserve">. If assuming </w:t>
      </w:r>
      <m:oMath>
        <m:sSub>
          <m:sSubPr>
            <m:ctrlPr>
              <w:rPr>
                <w:rFonts w:ascii="Cambria Math" w:eastAsia="SimSun" w:hAnsi="Cambria Math"/>
                <w:lang w:val="en-US" w:eastAsia="zh-CN"/>
              </w:rPr>
            </m:ctrlPr>
          </m:sSubPr>
          <m:e>
            <m:r>
              <w:rPr>
                <w:rFonts w:ascii="Cambria Math" w:eastAsia="SimSun" w:hAnsi="Cambria Math"/>
                <w:lang w:val="en-US" w:eastAsia="zh-CN"/>
              </w:rPr>
              <m:t>P</m:t>
            </m:r>
          </m:e>
          <m:sub>
            <m:r>
              <w:rPr>
                <w:rFonts w:ascii="Cambria Math" w:eastAsia="SimSun" w:hAnsi="Cambria Math"/>
                <w:lang w:val="en-US" w:eastAsia="zh-CN"/>
              </w:rPr>
              <m:t>CRS</m:t>
            </m:r>
          </m:sub>
        </m:sSub>
        <m:r>
          <w:rPr>
            <w:rFonts w:ascii="Cambria Math" w:eastAsia="SimSun" w:hAnsi="Cambria Math"/>
            <w:lang w:val="en-US" w:eastAsia="zh-CN"/>
          </w:rPr>
          <m:t>=1</m:t>
        </m:r>
      </m:oMath>
      <w:r w:rsidRPr="0051780C">
        <w:rPr>
          <w:rFonts w:ascii="Times New Roman" w:eastAsia="SimSun" w:hAnsi="Times New Roman"/>
          <w:lang w:val="en-US" w:eastAsia="zh-CN"/>
        </w:rPr>
        <w:t xml:space="preserve">, </w:t>
      </w:r>
      <w:r w:rsidR="0011790E" w:rsidRPr="0051780C">
        <w:rPr>
          <w:rFonts w:ascii="Times New Roman" w:eastAsia="SimSun" w:hAnsi="Times New Roman"/>
          <w:lang w:val="en-US" w:eastAsia="zh-CN"/>
        </w:rPr>
        <w:t xml:space="preserve">the default value relative to CRS power is </w:t>
      </w:r>
      <m:oMath>
        <m:sSubSup>
          <m:sSubSupPr>
            <m:ctrlPr>
              <w:rPr>
                <w:rFonts w:ascii="Cambria Math" w:eastAsia="SimSun" w:hAnsi="Cambria Math"/>
                <w:lang w:val="en-US" w:eastAsia="zh-CN"/>
              </w:rPr>
            </m:ctrlPr>
          </m:sSubSupPr>
          <m:e>
            <m:r>
              <w:rPr>
                <w:rFonts w:ascii="Cambria Math" w:eastAsia="SimSun" w:hAnsi="Cambria Math"/>
                <w:lang w:val="en-US" w:eastAsia="zh-CN"/>
              </w:rPr>
              <m:t>ρ</m:t>
            </m:r>
          </m:e>
          <m:sub>
            <m:r>
              <w:rPr>
                <w:rFonts w:ascii="Cambria Math" w:eastAsia="SimSun" w:hAnsi="Cambria Math"/>
                <w:lang w:val="en-US" w:eastAsia="zh-CN"/>
              </w:rPr>
              <m:t>A</m:t>
            </m:r>
          </m:sub>
          <m:sup>
            <m:r>
              <w:rPr>
                <w:rFonts w:ascii="Cambria Math" w:eastAsia="SimSun" w:hAnsi="Cambria Math"/>
                <w:lang w:val="en-US" w:eastAsia="zh-CN"/>
              </w:rPr>
              <m:t>d</m:t>
            </m:r>
          </m:sup>
        </m:sSubSup>
        <m:r>
          <w:rPr>
            <w:rFonts w:ascii="Cambria Math" w:eastAsia="SimSun" w:hAnsi="Cambria Math"/>
            <w:lang w:val="en-US" w:eastAsia="zh-CN"/>
          </w:rPr>
          <m:t>=(1/(6-4ρ)</m:t>
        </m:r>
      </m:oMath>
      <w:r w:rsidR="0011790E" w:rsidRPr="0051780C">
        <w:rPr>
          <w:rFonts w:ascii="Times New Roman" w:eastAsia="SimSun" w:hAnsi="Times New Roman"/>
          <w:lang w:val="en-US" w:eastAsia="zh-CN"/>
        </w:rPr>
        <w:t xml:space="preserve"> with </w:t>
      </w:r>
      <m:oMath>
        <m:r>
          <w:rPr>
            <w:rFonts w:ascii="Cambria Math" w:eastAsia="SimSun" w:hAnsi="Cambria Math"/>
            <w:lang w:val="en-US" w:eastAsia="zh-CN"/>
          </w:rPr>
          <m:t>ρ=</m:t>
        </m:r>
        <m:sSub>
          <m:sSubPr>
            <m:ctrlPr>
              <w:rPr>
                <w:rFonts w:ascii="Cambria Math" w:eastAsia="SimSun" w:hAnsi="Cambria Math"/>
                <w:lang w:val="en-US" w:eastAsia="zh-CN"/>
              </w:rPr>
            </m:ctrlPr>
          </m:sSubPr>
          <m:e>
            <m:r>
              <w:rPr>
                <w:rFonts w:ascii="Cambria Math" w:eastAsia="SimSun" w:hAnsi="Cambria Math"/>
                <w:lang w:val="en-US" w:eastAsia="zh-CN"/>
              </w:rPr>
              <m:t>ρ</m:t>
            </m:r>
          </m:e>
          <m:sub>
            <m:r>
              <w:rPr>
                <w:rFonts w:ascii="Cambria Math" w:eastAsia="SimSun" w:hAnsi="Cambria Math"/>
                <w:lang w:val="en-US" w:eastAsia="zh-CN"/>
              </w:rPr>
              <m:t>B</m:t>
            </m:r>
          </m:sub>
        </m:sSub>
        <m: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ρ</m:t>
            </m:r>
          </m:e>
          <m:sub>
            <m:r>
              <w:rPr>
                <w:rFonts w:ascii="Cambria Math" w:eastAsia="SimSun" w:hAnsi="Cambria Math"/>
                <w:lang w:val="en-US" w:eastAsia="zh-CN"/>
              </w:rPr>
              <m:t>A</m:t>
            </m:r>
          </m:sub>
        </m:sSub>
      </m:oMath>
      <w:r w:rsidR="00E71259" w:rsidRPr="0051780C">
        <w:rPr>
          <w:rFonts w:ascii="Times New Roman" w:eastAsia="SimSun" w:hAnsi="Times New Roman"/>
          <w:lang w:val="en-US" w:eastAsia="zh-CN"/>
        </w:rPr>
        <w:t>.</w:t>
      </w:r>
      <w:r w:rsidR="0011790E" w:rsidRPr="0051780C">
        <w:rPr>
          <w:rFonts w:ascii="Times New Roman" w:eastAsia="SimSun" w:hAnsi="Times New Roman"/>
          <w:lang w:val="en-US" w:eastAsia="zh-CN"/>
        </w:rPr>
        <w:t xml:space="preserve"> </w:t>
      </w:r>
    </w:p>
    <w:p w14:paraId="32ABF8C8" w14:textId="5E1DB481" w:rsidR="00A340C1" w:rsidRPr="0011790E" w:rsidRDefault="0011790E" w:rsidP="00A340C1">
      <w:pPr>
        <w:pStyle w:val="ListNumber"/>
        <w:numPr>
          <w:ilvl w:val="0"/>
          <w:numId w:val="29"/>
        </w:numPr>
        <w:ind w:firstLineChars="0"/>
        <w:rPr>
          <w:rFonts w:ascii="Times New Roman" w:eastAsia="SimSun" w:hAnsi="Times New Roman"/>
          <w:lang w:val="en-US" w:eastAsia="zh-CN"/>
        </w:rPr>
      </w:pPr>
      <w:r w:rsidRPr="00A340C1">
        <w:rPr>
          <w:rFonts w:ascii="Times New Roman" w:eastAsia="SimSun" w:hAnsi="Times New Roman"/>
          <w:lang w:val="en-US" w:eastAsia="zh-CN"/>
        </w:rPr>
        <w:t xml:space="preserve">In case of </w:t>
      </w:r>
      <w:r w:rsidR="006E2157">
        <w:rPr>
          <w:rFonts w:ascii="Times New Roman" w:eastAsia="SimSun" w:hAnsi="Times New Roman"/>
          <w:lang w:val="en-US" w:eastAsia="zh-CN"/>
        </w:rPr>
        <w:t>four</w:t>
      </w:r>
      <w:r w:rsidRPr="00A340C1">
        <w:rPr>
          <w:rFonts w:ascii="Times New Roman" w:eastAsia="SimSun" w:hAnsi="Times New Roman"/>
          <w:lang w:val="en-US" w:eastAsia="zh-CN"/>
        </w:rPr>
        <w:t xml:space="preserve"> CRS ports</w:t>
      </w:r>
      <w:r w:rsidR="00415073">
        <w:rPr>
          <w:rFonts w:ascii="Times New Roman" w:eastAsia="SimSun" w:hAnsi="Times New Roman"/>
          <w:lang w:val="en-US" w:eastAsia="zh-CN"/>
        </w:rPr>
        <w:t xml:space="preserve"> (</w:t>
      </w:r>
      <m:oMath>
        <m:r>
          <w:rPr>
            <w:rFonts w:ascii="Cambria Math" w:eastAsia="SimSun" w:hAnsi="Cambria Math"/>
            <w:lang w:val="en-US" w:eastAsia="zh-CN"/>
          </w:rPr>
          <m:t>p=4</m:t>
        </m:r>
      </m:oMath>
      <w:r w:rsidR="00415073">
        <w:rPr>
          <w:rFonts w:ascii="Times New Roman" w:eastAsia="SimSun" w:hAnsi="Times New Roman"/>
          <w:lang w:val="en-US" w:eastAsia="zh-CN"/>
        </w:rPr>
        <w:t>)</w:t>
      </w:r>
      <w:r w:rsidRPr="00A340C1">
        <w:rPr>
          <w:rFonts w:ascii="Times New Roman" w:eastAsia="SimSun" w:hAnsi="Times New Roman"/>
          <w:lang w:val="en-US" w:eastAsia="zh-CN"/>
        </w:rPr>
        <w:t xml:space="preserve">, </w:t>
      </w:r>
      <w:r w:rsidR="00D7568A">
        <w:rPr>
          <w:rFonts w:ascii="Times New Roman" w:eastAsia="SimSun" w:hAnsi="Times New Roman"/>
          <w:lang w:val="en-US" w:eastAsia="zh-CN"/>
        </w:rPr>
        <w:t xml:space="preserve">CRS port2 and port 3 </w:t>
      </w:r>
      <w:r w:rsidR="00AB51FF">
        <w:rPr>
          <w:rFonts w:ascii="Times New Roman" w:eastAsia="SimSun" w:hAnsi="Times New Roman"/>
          <w:lang w:val="en-US" w:eastAsia="zh-CN"/>
        </w:rPr>
        <w:t xml:space="preserve">are </w:t>
      </w:r>
      <w:proofErr w:type="spellStart"/>
      <w:r w:rsidR="00AB51FF">
        <w:rPr>
          <w:rFonts w:ascii="Times New Roman" w:eastAsia="SimSun" w:hAnsi="Times New Roman"/>
          <w:lang w:val="en-US" w:eastAsia="zh-CN"/>
        </w:rPr>
        <w:t>FDMed</w:t>
      </w:r>
      <w:proofErr w:type="spellEnd"/>
      <w:r w:rsidR="00AB51FF">
        <w:rPr>
          <w:rFonts w:ascii="Times New Roman" w:eastAsia="SimSun" w:hAnsi="Times New Roman"/>
          <w:lang w:val="en-US" w:eastAsia="zh-CN"/>
        </w:rPr>
        <w:t xml:space="preserve">, but </w:t>
      </w:r>
      <w:proofErr w:type="spellStart"/>
      <w:r w:rsidR="00AB51FF">
        <w:rPr>
          <w:rFonts w:ascii="Times New Roman" w:eastAsia="SimSun" w:hAnsi="Times New Roman"/>
          <w:lang w:val="en-US" w:eastAsia="zh-CN"/>
        </w:rPr>
        <w:t>TDMed</w:t>
      </w:r>
      <w:proofErr w:type="spellEnd"/>
      <w:r w:rsidR="00AB51FF">
        <w:rPr>
          <w:rFonts w:ascii="Times New Roman" w:eastAsia="SimSun" w:hAnsi="Times New Roman"/>
          <w:lang w:val="en-US" w:eastAsia="zh-CN"/>
        </w:rPr>
        <w:t xml:space="preserve"> with the symbol with</w:t>
      </w:r>
      <w:r w:rsidR="00D7568A">
        <w:rPr>
          <w:rFonts w:ascii="Times New Roman" w:eastAsia="SimSun" w:hAnsi="Times New Roman"/>
          <w:lang w:val="en-US" w:eastAsia="zh-CN"/>
        </w:rPr>
        <w:t xml:space="preserve"> CRS port 0 and port1. </w:t>
      </w:r>
      <w:r w:rsidR="00AB51FF">
        <w:rPr>
          <w:rFonts w:ascii="Times New Roman" w:eastAsia="SimSun" w:hAnsi="Times New Roman"/>
          <w:lang w:val="en-US" w:eastAsia="zh-CN"/>
        </w:rPr>
        <w:t>A</w:t>
      </w:r>
      <w:r w:rsidRPr="00A340C1">
        <w:rPr>
          <w:rFonts w:ascii="Times New Roman" w:eastAsia="SimSun" w:hAnsi="Times New Roman"/>
          <w:lang w:val="en-US" w:eastAsia="zh-CN"/>
        </w:rPr>
        <w:t xml:space="preserve">ssuming same power for symbol with or without CRS REs, we have </w:t>
      </w:r>
      <m:oMath>
        <m:r>
          <w:rPr>
            <w:rFonts w:ascii="Cambria Math" w:eastAsia="SimSun" w:hAnsi="Cambria Math"/>
            <w:lang w:val="en-US" w:eastAsia="zh-CN"/>
          </w:rPr>
          <m:t>4</m:t>
        </m:r>
        <m:sSub>
          <m:sSubPr>
            <m:ctrlPr>
              <w:rPr>
                <w:rFonts w:ascii="Cambria Math" w:eastAsia="SimSun" w:hAnsi="Cambria Math"/>
                <w:lang w:val="en-US" w:eastAsia="zh-CN"/>
              </w:rPr>
            </m:ctrlPr>
          </m:sSubPr>
          <m:e>
            <m:r>
              <w:rPr>
                <w:rFonts w:ascii="Cambria Math" w:eastAsia="SimSun" w:hAnsi="Cambria Math"/>
                <w:lang w:val="en-US" w:eastAsia="zh-CN"/>
              </w:rPr>
              <m:t>ρ</m:t>
            </m:r>
          </m:e>
          <m:sub>
            <m:r>
              <w:rPr>
                <w:rFonts w:ascii="Cambria Math" w:eastAsia="SimSun" w:hAnsi="Cambria Math"/>
                <w:lang w:val="en-US" w:eastAsia="zh-CN"/>
              </w:rPr>
              <m:t>B</m:t>
            </m:r>
          </m:sub>
        </m:sSub>
        <m: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P</m:t>
            </m:r>
          </m:e>
          <m:sub>
            <m:r>
              <w:rPr>
                <w:rFonts w:ascii="Cambria Math" w:eastAsia="SimSun" w:hAnsi="Cambria Math"/>
                <w:lang w:val="en-US" w:eastAsia="zh-CN"/>
              </w:rPr>
              <m:t>CRS</m:t>
            </m:r>
          </m:sub>
        </m:sSub>
        <m:r>
          <w:rPr>
            <w:rFonts w:ascii="Cambria Math" w:eastAsia="SimSun" w:hAnsi="Cambria Math"/>
            <w:lang w:val="en-US" w:eastAsia="zh-CN"/>
          </w:rPr>
          <m:t>=6</m:t>
        </m:r>
        <m:sSub>
          <m:sSubPr>
            <m:ctrlPr>
              <w:rPr>
                <w:rFonts w:ascii="Cambria Math" w:eastAsia="SimSun" w:hAnsi="Cambria Math"/>
                <w:lang w:val="en-US" w:eastAsia="zh-CN"/>
              </w:rPr>
            </m:ctrlPr>
          </m:sSubPr>
          <m:e>
            <m:r>
              <w:rPr>
                <w:rFonts w:ascii="Cambria Math" w:eastAsia="SimSun" w:hAnsi="Cambria Math"/>
                <w:lang w:val="en-US" w:eastAsia="zh-CN"/>
              </w:rPr>
              <m:t>ρ</m:t>
            </m:r>
          </m:e>
          <m:sub>
            <m:r>
              <w:rPr>
                <w:rFonts w:ascii="Cambria Math" w:eastAsia="SimSun" w:hAnsi="Cambria Math"/>
                <w:lang w:val="en-US" w:eastAsia="zh-CN"/>
              </w:rPr>
              <m:t>A</m:t>
            </m:r>
          </m:sub>
        </m:sSub>
      </m:oMath>
      <w:r w:rsidRPr="00A340C1">
        <w:rPr>
          <w:rFonts w:ascii="Times New Roman" w:eastAsia="SimSun" w:hAnsi="Times New Roman"/>
          <w:lang w:val="en-US" w:eastAsia="zh-CN"/>
        </w:rPr>
        <w:t xml:space="preserve">. If assuming </w:t>
      </w:r>
      <m:oMath>
        <m:sSub>
          <m:sSubPr>
            <m:ctrlPr>
              <w:rPr>
                <w:rFonts w:ascii="Cambria Math" w:eastAsia="SimSun" w:hAnsi="Cambria Math"/>
                <w:lang w:val="en-US" w:eastAsia="zh-CN"/>
              </w:rPr>
            </m:ctrlPr>
          </m:sSubPr>
          <m:e>
            <m:r>
              <w:rPr>
                <w:rFonts w:ascii="Cambria Math" w:eastAsia="SimSun" w:hAnsi="Cambria Math"/>
                <w:lang w:val="en-US" w:eastAsia="zh-CN"/>
              </w:rPr>
              <m:t>P</m:t>
            </m:r>
          </m:e>
          <m:sub>
            <m:r>
              <w:rPr>
                <w:rFonts w:ascii="Cambria Math" w:eastAsia="SimSun" w:hAnsi="Cambria Math"/>
                <w:lang w:val="en-US" w:eastAsia="zh-CN"/>
              </w:rPr>
              <m:t>CRS</m:t>
            </m:r>
          </m:sub>
        </m:sSub>
        <m:r>
          <w:rPr>
            <w:rFonts w:ascii="Cambria Math" w:eastAsia="SimSun" w:hAnsi="Cambria Math"/>
            <w:lang w:val="en-US" w:eastAsia="zh-CN"/>
          </w:rPr>
          <m:t>=1</m:t>
        </m:r>
      </m:oMath>
      <w:r w:rsidRPr="00A340C1">
        <w:rPr>
          <w:rFonts w:ascii="Times New Roman" w:eastAsia="SimSun" w:hAnsi="Times New Roman"/>
          <w:lang w:val="en-US" w:eastAsia="zh-CN"/>
        </w:rPr>
        <w:t xml:space="preserve">, </w:t>
      </w:r>
      <w:r w:rsidR="00A340C1">
        <w:rPr>
          <w:rFonts w:ascii="Times New Roman" w:eastAsia="SimSun" w:hAnsi="Times New Roman"/>
          <w:lang w:val="en-US" w:eastAsia="zh-CN"/>
        </w:rPr>
        <w:t>the default value relative to CRS power is same as 2-port case.</w:t>
      </w:r>
    </w:p>
    <w:p w14:paraId="03A66194" w14:textId="2B30084A" w:rsidR="00DB754C" w:rsidRPr="00E54781" w:rsidRDefault="006E2157" w:rsidP="00DB754C">
      <w:pPr>
        <w:pStyle w:val="ListNumber"/>
        <w:numPr>
          <w:ilvl w:val="0"/>
          <w:numId w:val="0"/>
        </w:numPr>
        <w:rPr>
          <w:rFonts w:ascii="Times New Roman" w:eastAsia="SimSun" w:hAnsi="Times New Roman"/>
          <w:lang w:val="en-US" w:eastAsia="zh-CN"/>
        </w:rPr>
      </w:pPr>
      <w:r>
        <w:rPr>
          <w:rFonts w:ascii="Times New Roman" w:eastAsia="SimSun" w:hAnsi="Times New Roman"/>
          <w:lang w:val="en-US" w:eastAsia="zh-CN"/>
        </w:rPr>
        <w:t xml:space="preserve">Different from PDSCH, the </w:t>
      </w:r>
      <w:r w:rsidR="00EC7281">
        <w:rPr>
          <w:rFonts w:ascii="Times New Roman" w:eastAsia="SimSun" w:hAnsi="Times New Roman"/>
          <w:lang w:val="en-US" w:eastAsia="zh-CN"/>
        </w:rPr>
        <w:t>WU</w:t>
      </w:r>
      <w:r w:rsidR="009C2CEF" w:rsidRPr="009C2CEF">
        <w:rPr>
          <w:rFonts w:ascii="Times New Roman" w:eastAsia="SimSun" w:hAnsi="Times New Roman"/>
          <w:lang w:val="en-US" w:eastAsia="zh-CN"/>
        </w:rPr>
        <w:t>S</w:t>
      </w:r>
      <w:r>
        <w:rPr>
          <w:rFonts w:ascii="Times New Roman" w:eastAsia="SimSun" w:hAnsi="Times New Roman"/>
          <w:lang w:val="en-US" w:eastAsia="zh-CN"/>
        </w:rPr>
        <w:t xml:space="preserve"> </w:t>
      </w:r>
      <w:r w:rsidR="009C2CEF" w:rsidRPr="009C2CEF">
        <w:rPr>
          <w:rFonts w:ascii="Times New Roman" w:eastAsia="SimSun" w:hAnsi="Times New Roman"/>
          <w:lang w:val="en-US" w:eastAsia="zh-CN"/>
        </w:rPr>
        <w:t xml:space="preserve">power </w:t>
      </w:r>
      <w:r>
        <w:rPr>
          <w:rFonts w:ascii="Times New Roman" w:eastAsia="SimSun" w:hAnsi="Times New Roman"/>
          <w:lang w:val="en-US" w:eastAsia="zh-CN"/>
        </w:rPr>
        <w:t>should be</w:t>
      </w:r>
      <w:r w:rsidR="009C2CEF" w:rsidRPr="009C2CEF">
        <w:rPr>
          <w:rFonts w:ascii="Times New Roman" w:eastAsia="SimSun" w:hAnsi="Times New Roman"/>
          <w:lang w:val="en-US" w:eastAsia="zh-CN"/>
        </w:rPr>
        <w:t xml:space="preserve"> constant per RE</w:t>
      </w:r>
      <w:r>
        <w:rPr>
          <w:rFonts w:ascii="Times New Roman" w:eastAsia="SimSun" w:hAnsi="Times New Roman"/>
          <w:lang w:val="en-US" w:eastAsia="zh-CN"/>
        </w:rPr>
        <w:t xml:space="preserve">. </w:t>
      </w:r>
      <w:r w:rsidR="00E71259">
        <w:rPr>
          <w:rFonts w:ascii="Times New Roman" w:eastAsia="SimSun" w:hAnsi="Times New Roman"/>
          <w:lang w:val="en-US" w:eastAsia="zh-CN"/>
        </w:rPr>
        <w:t>To</w:t>
      </w:r>
      <w:r>
        <w:rPr>
          <w:rFonts w:ascii="Times New Roman" w:eastAsia="SimSun" w:hAnsi="Times New Roman"/>
          <w:lang w:val="en-US" w:eastAsia="zh-CN"/>
        </w:rPr>
        <w:t xml:space="preserve"> keep it within </w:t>
      </w:r>
      <w:proofErr w:type="gramStart"/>
      <w:r>
        <w:rPr>
          <w:rFonts w:ascii="Times New Roman" w:eastAsia="SimSun" w:hAnsi="Times New Roman"/>
          <w:lang w:val="en-US" w:eastAsia="zh-CN"/>
        </w:rPr>
        <w:t>max</w:t>
      </w:r>
      <w:proofErr w:type="gramEnd"/>
      <w:r>
        <w:rPr>
          <w:rFonts w:ascii="Times New Roman" w:eastAsia="SimSun" w:hAnsi="Times New Roman"/>
          <w:lang w:val="en-US" w:eastAsia="zh-CN"/>
        </w:rPr>
        <w:t xml:space="preserve"> transmit power per symbol, we take the smaller power for </w:t>
      </w:r>
      <w:r w:rsidR="00EC7281">
        <w:rPr>
          <w:rFonts w:ascii="Times New Roman" w:eastAsia="SimSun" w:hAnsi="Times New Roman"/>
          <w:lang w:val="en-US" w:eastAsia="zh-CN"/>
        </w:rPr>
        <w:t>WU</w:t>
      </w:r>
      <w:r w:rsidR="009C2CEF" w:rsidRPr="009C2CEF">
        <w:rPr>
          <w:rFonts w:ascii="Times New Roman" w:eastAsia="SimSun" w:hAnsi="Times New Roman"/>
          <w:lang w:val="en-US" w:eastAsia="zh-CN"/>
        </w:rPr>
        <w:t>S</w:t>
      </w:r>
      <w:r w:rsidR="00EC7281">
        <w:rPr>
          <w:rFonts w:ascii="Times New Roman" w:eastAsia="SimSun" w:hAnsi="Times New Roman"/>
          <w:lang w:val="en-US" w:eastAsia="zh-CN"/>
        </w:rPr>
        <w:t xml:space="preserve"> </w:t>
      </w:r>
      <w:proofErr w:type="spellStart"/>
      <w:r>
        <w:rPr>
          <w:rFonts w:ascii="Times New Roman" w:eastAsia="SimSun" w:hAnsi="Times New Roman"/>
          <w:lang w:val="en-US" w:eastAsia="zh-CN"/>
        </w:rPr>
        <w:t>REs.</w:t>
      </w:r>
      <w:proofErr w:type="spellEnd"/>
      <w:r>
        <w:rPr>
          <w:rFonts w:ascii="Times New Roman" w:eastAsia="SimSun" w:hAnsi="Times New Roman"/>
          <w:lang w:val="en-US" w:eastAsia="zh-CN"/>
        </w:rPr>
        <w:t xml:space="preserve"> </w:t>
      </w:r>
      <w:r w:rsidR="00E71259">
        <w:rPr>
          <w:rFonts w:ascii="Times New Roman" w:eastAsia="SimSun" w:hAnsi="Times New Roman"/>
          <w:lang w:val="en-US" w:eastAsia="zh-CN"/>
        </w:rPr>
        <w:t>Therefore, accumulating the power on each antenna port, t</w:t>
      </w:r>
      <w:r>
        <w:rPr>
          <w:rFonts w:ascii="Times New Roman" w:eastAsia="SimSun" w:hAnsi="Times New Roman"/>
          <w:lang w:val="en-US" w:eastAsia="zh-CN"/>
        </w:rPr>
        <w:t xml:space="preserve">he </w:t>
      </w:r>
      <w:r w:rsidR="00EC7281">
        <w:rPr>
          <w:rFonts w:ascii="Times New Roman" w:eastAsia="SimSun" w:hAnsi="Times New Roman"/>
          <w:lang w:val="en-US" w:eastAsia="zh-CN"/>
        </w:rPr>
        <w:t>WU</w:t>
      </w:r>
      <w:r w:rsidR="009C2CEF" w:rsidRPr="009C2CEF">
        <w:rPr>
          <w:rFonts w:ascii="Times New Roman" w:eastAsia="SimSun" w:hAnsi="Times New Roman"/>
          <w:lang w:val="en-US" w:eastAsia="zh-CN"/>
        </w:rPr>
        <w:t>S</w:t>
      </w:r>
      <w:r w:rsidR="00EC7281">
        <w:rPr>
          <w:rFonts w:ascii="Times New Roman" w:eastAsia="SimSun" w:hAnsi="Times New Roman"/>
          <w:lang w:val="en-US" w:eastAsia="zh-CN"/>
        </w:rPr>
        <w:t xml:space="preserve"> </w:t>
      </w:r>
      <w:r>
        <w:rPr>
          <w:rFonts w:ascii="Times New Roman" w:eastAsia="SimSun" w:hAnsi="Times New Roman"/>
          <w:lang w:val="en-US" w:eastAsia="zh-CN"/>
        </w:rPr>
        <w:t xml:space="preserve">EPRE relative to CRS EPRE </w:t>
      </w:r>
      <w:r w:rsidR="00E71259">
        <w:rPr>
          <w:rFonts w:ascii="Times New Roman" w:eastAsia="SimSun" w:hAnsi="Times New Roman"/>
          <w:lang w:val="en-US" w:eastAsia="zh-CN"/>
        </w:rPr>
        <w:t>is</w:t>
      </w:r>
      <w:r w:rsidR="009C2CEF" w:rsidRPr="009C2CEF">
        <w:rPr>
          <w:rFonts w:ascii="Times New Roman" w:eastAsia="SimSun" w:hAnsi="Times New Roman"/>
          <w:lang w:val="en-US" w:eastAsia="zh-CN"/>
        </w:rPr>
        <w:t xml:space="preserve"> </w:t>
      </w:r>
      <m:oMath>
        <m:r>
          <w:rPr>
            <w:rFonts w:ascii="Cambria Math" w:eastAsia="SimSun" w:hAnsi="Cambria Math"/>
            <w:lang w:val="en-US" w:eastAsia="zh-CN"/>
          </w:rPr>
          <m:t>10</m:t>
        </m:r>
        <m:sSub>
          <m:sSubPr>
            <m:ctrlPr>
              <w:rPr>
                <w:rFonts w:ascii="Cambria Math" w:eastAsia="SimSun" w:hAnsi="Cambria Math"/>
                <w:i/>
                <w:lang w:val="en-US" w:eastAsia="zh-CN"/>
              </w:rPr>
            </m:ctrlPr>
          </m:sSubPr>
          <m:e>
            <m:r>
              <m:rPr>
                <m:sty m:val="p"/>
              </m:rPr>
              <w:rPr>
                <w:rFonts w:ascii="Cambria Math" w:eastAsia="SimSun" w:hAnsi="Cambria Math"/>
                <w:lang w:val="en-US" w:eastAsia="zh-CN"/>
              </w:rPr>
              <m:t>log</m:t>
            </m:r>
          </m:e>
          <m:sub>
            <m:r>
              <w:rPr>
                <w:rFonts w:ascii="Cambria Math" w:eastAsia="SimSun" w:hAnsi="Cambria Math"/>
                <w:lang w:val="en-US" w:eastAsia="zh-CN"/>
              </w:rPr>
              <m:t>10</m:t>
            </m:r>
          </m:sub>
        </m:sSub>
        <m:r>
          <w:rPr>
            <w:rFonts w:ascii="Cambria Math" w:eastAsia="SimSun" w:hAnsi="Cambria Math"/>
            <w:lang w:val="en-US" w:eastAsia="zh-CN"/>
          </w:rPr>
          <m:t>(p×</m:t>
        </m:r>
        <m:func>
          <m:funcPr>
            <m:ctrlPr>
              <w:rPr>
                <w:rFonts w:ascii="Cambria Math" w:eastAsia="SimSun" w:hAnsi="Cambria Math"/>
                <w:lang w:val="en-US" w:eastAsia="zh-CN"/>
              </w:rPr>
            </m:ctrlPr>
          </m:funcPr>
          <m:fName>
            <m:r>
              <m:rPr>
                <m:sty m:val="p"/>
              </m:rPr>
              <w:rPr>
                <w:rFonts w:ascii="Cambria Math" w:eastAsia="SimSun" w:hAnsi="Cambria Math"/>
                <w:lang w:val="en-US" w:eastAsia="zh-CN"/>
              </w:rPr>
              <m:t>min</m:t>
            </m:r>
            <m:ctrlPr>
              <w:rPr>
                <w:rFonts w:ascii="Cambria Math" w:eastAsia="SimSun" w:hAnsi="Cambria Math"/>
                <w:i/>
                <w:lang w:val="en-US" w:eastAsia="zh-CN"/>
              </w:rPr>
            </m:ctrlPr>
          </m:fName>
          <m:e>
            <m:d>
              <m:dPr>
                <m:ctrlPr>
                  <w:rPr>
                    <w:rFonts w:ascii="Cambria Math" w:eastAsia="SimSun" w:hAnsi="Cambria Math"/>
                    <w:i/>
                    <w:lang w:val="en-US" w:eastAsia="zh-CN"/>
                  </w:rPr>
                </m:ctrlPr>
              </m:dPr>
              <m:e>
                <m:sSubSup>
                  <m:sSubSupPr>
                    <m:ctrlPr>
                      <w:rPr>
                        <w:rFonts w:ascii="Cambria Math" w:eastAsia="SimSun" w:hAnsi="Cambria Math"/>
                        <w:lang w:val="en-US" w:eastAsia="zh-CN"/>
                      </w:rPr>
                    </m:ctrlPr>
                  </m:sSubSupPr>
                  <m:e>
                    <m:r>
                      <w:rPr>
                        <w:rFonts w:ascii="Cambria Math" w:eastAsia="SimSun" w:hAnsi="Cambria Math"/>
                        <w:lang w:val="en-US" w:eastAsia="zh-CN"/>
                      </w:rPr>
                      <m:t>ρ</m:t>
                    </m:r>
                  </m:e>
                  <m:sub>
                    <m:r>
                      <w:rPr>
                        <w:rFonts w:ascii="Cambria Math" w:eastAsia="SimSun" w:hAnsi="Cambria Math"/>
                        <w:lang w:val="en-US" w:eastAsia="zh-CN"/>
                      </w:rPr>
                      <m:t>A</m:t>
                    </m:r>
                  </m:sub>
                  <m:sup>
                    <m:r>
                      <w:rPr>
                        <w:rFonts w:ascii="Cambria Math" w:eastAsia="SimSun" w:hAnsi="Cambria Math"/>
                        <w:lang w:val="en-US" w:eastAsia="zh-CN"/>
                      </w:rPr>
                      <m:t>d</m:t>
                    </m:r>
                  </m:sup>
                </m:sSubSup>
                <m:r>
                  <w:rPr>
                    <w:rFonts w:ascii="Cambria Math" w:eastAsia="SimSun" w:hAnsi="Cambria Math"/>
                    <w:lang w:val="en-US" w:eastAsia="zh-CN"/>
                  </w:rPr>
                  <m:t xml:space="preserve">, </m:t>
                </m:r>
                <m:sSubSup>
                  <m:sSubSupPr>
                    <m:ctrlPr>
                      <w:rPr>
                        <w:rFonts w:ascii="Cambria Math" w:eastAsia="SimSun" w:hAnsi="Cambria Math"/>
                        <w:lang w:val="en-US" w:eastAsia="zh-CN"/>
                      </w:rPr>
                    </m:ctrlPr>
                  </m:sSubSupPr>
                  <m:e>
                    <m:r>
                      <w:rPr>
                        <w:rFonts w:ascii="Cambria Math" w:eastAsia="SimSun" w:hAnsi="Cambria Math"/>
                        <w:lang w:val="en-US" w:eastAsia="zh-CN"/>
                      </w:rPr>
                      <m:t>ρ</m:t>
                    </m:r>
                  </m:e>
                  <m:sub>
                    <m:r>
                      <w:rPr>
                        <w:rFonts w:ascii="Cambria Math" w:eastAsia="SimSun" w:hAnsi="Cambria Math"/>
                        <w:lang w:val="en-US" w:eastAsia="zh-CN"/>
                      </w:rPr>
                      <m:t>A</m:t>
                    </m:r>
                  </m:sub>
                  <m:sup>
                    <m:r>
                      <w:rPr>
                        <w:rFonts w:ascii="Cambria Math" w:eastAsia="SimSun" w:hAnsi="Cambria Math"/>
                        <w:lang w:val="en-US" w:eastAsia="zh-CN"/>
                      </w:rPr>
                      <m:t>d</m:t>
                    </m:r>
                  </m:sup>
                </m:sSubSup>
              </m:e>
            </m:d>
          </m:e>
        </m:func>
        <m:r>
          <w:rPr>
            <w:rFonts w:ascii="Cambria Math" w:eastAsia="SimSun" w:hAnsi="Cambria Math"/>
            <w:lang w:val="en-US" w:eastAsia="zh-CN"/>
          </w:rPr>
          <m:t>)</m:t>
        </m:r>
      </m:oMath>
      <w:r w:rsidR="00E71259" w:rsidRPr="00E71259">
        <w:rPr>
          <w:rFonts w:ascii="Times New Roman" w:eastAsia="SimSun" w:hAnsi="Times New Roman"/>
          <w:lang w:val="en-US" w:eastAsia="zh-CN"/>
        </w:rPr>
        <w:t xml:space="preserve">, where </w:t>
      </w:r>
      <m:oMath>
        <m:sSubSup>
          <m:sSubSupPr>
            <m:ctrlPr>
              <w:rPr>
                <w:rFonts w:ascii="Cambria Math" w:eastAsia="SimSun" w:hAnsi="Cambria Math"/>
                <w:lang w:val="en-US" w:eastAsia="zh-CN"/>
              </w:rPr>
            </m:ctrlPr>
          </m:sSubSupPr>
          <m:e>
            <m:r>
              <w:rPr>
                <w:rFonts w:ascii="Cambria Math" w:eastAsia="SimSun" w:hAnsi="Cambria Math"/>
                <w:lang w:val="en-US" w:eastAsia="zh-CN"/>
              </w:rPr>
              <m:t>ρ</m:t>
            </m:r>
          </m:e>
          <m:sub>
            <m:r>
              <w:rPr>
                <w:rFonts w:ascii="Cambria Math" w:eastAsia="SimSun" w:hAnsi="Cambria Math"/>
                <w:lang w:val="en-US" w:eastAsia="zh-CN"/>
              </w:rPr>
              <m:t>A</m:t>
            </m:r>
          </m:sub>
          <m:sup>
            <m:r>
              <w:rPr>
                <w:rFonts w:ascii="Cambria Math" w:eastAsia="SimSun" w:hAnsi="Cambria Math"/>
                <w:lang w:val="en-US" w:eastAsia="zh-CN"/>
              </w:rPr>
              <m:t>d</m:t>
            </m:r>
          </m:sup>
        </m:sSubSup>
      </m:oMath>
      <w:r w:rsidR="00E71259" w:rsidRPr="00E71259">
        <w:rPr>
          <w:rFonts w:ascii="Times New Roman" w:eastAsia="SimSun" w:hAnsi="Times New Roman"/>
          <w:lang w:val="en-US" w:eastAsia="zh-CN"/>
        </w:rPr>
        <w:t xml:space="preserve"> and </w:t>
      </w:r>
      <m:oMath>
        <m:sSubSup>
          <m:sSubSupPr>
            <m:ctrlPr>
              <w:rPr>
                <w:rFonts w:ascii="Cambria Math" w:eastAsia="SimSun" w:hAnsi="Cambria Math"/>
                <w:lang w:val="en-US" w:eastAsia="zh-CN"/>
              </w:rPr>
            </m:ctrlPr>
          </m:sSubSupPr>
          <m:e>
            <m:r>
              <w:rPr>
                <w:rFonts w:ascii="Cambria Math" w:eastAsia="SimSun" w:hAnsi="Cambria Math"/>
                <w:lang w:val="en-US" w:eastAsia="zh-CN"/>
              </w:rPr>
              <m:t>ρ</m:t>
            </m:r>
          </m:e>
          <m:sub>
            <m:r>
              <w:rPr>
                <w:rFonts w:ascii="Cambria Math" w:eastAsia="SimSun" w:hAnsi="Cambria Math"/>
                <w:lang w:val="en-US" w:eastAsia="zh-CN"/>
              </w:rPr>
              <m:t>B</m:t>
            </m:r>
          </m:sub>
          <m:sup>
            <m:r>
              <w:rPr>
                <w:rFonts w:ascii="Cambria Math" w:eastAsia="SimSun" w:hAnsi="Cambria Math"/>
                <w:lang w:val="en-US" w:eastAsia="zh-CN"/>
              </w:rPr>
              <m:t>d</m:t>
            </m:r>
          </m:sup>
        </m:sSubSup>
      </m:oMath>
      <w:r w:rsidR="00E71259" w:rsidRPr="00E71259">
        <w:rPr>
          <w:rFonts w:ascii="Times New Roman" w:eastAsia="SimSun" w:hAnsi="Times New Roman"/>
          <w:lang w:val="en-US" w:eastAsia="zh-CN"/>
        </w:rPr>
        <w:t xml:space="preserve"> for different</w:t>
      </w:r>
      <w:r w:rsidR="00E71259">
        <w:rPr>
          <w:rFonts w:ascii="Times New Roman" w:eastAsia="SimSun" w:hAnsi="Times New Roman"/>
          <w:lang w:val="en-US" w:eastAsia="zh-CN"/>
        </w:rPr>
        <w:t xml:space="preserve"> </w:t>
      </w:r>
      <m:oMath>
        <m:sSub>
          <m:sSubPr>
            <m:ctrlPr>
              <w:rPr>
                <w:rFonts w:ascii="Cambria Math" w:eastAsia="SimSun" w:hAnsi="Cambria Math"/>
                <w:lang w:val="en-US" w:eastAsia="zh-CN"/>
              </w:rPr>
            </m:ctrlPr>
          </m:sSubPr>
          <m:e>
            <m:r>
              <w:rPr>
                <w:rFonts w:ascii="Cambria Math" w:eastAsia="SimSun" w:hAnsi="Cambria Math"/>
                <w:lang w:val="en-US" w:eastAsia="zh-CN"/>
              </w:rPr>
              <m:t>P</m:t>
            </m:r>
          </m:e>
          <m:sub>
            <m:r>
              <w:rPr>
                <w:rFonts w:ascii="Cambria Math" w:eastAsia="SimSun" w:hAnsi="Cambria Math"/>
                <w:lang w:val="en-US" w:eastAsia="zh-CN"/>
              </w:rPr>
              <m:t>B</m:t>
            </m:r>
          </m:sub>
        </m:sSub>
      </m:oMath>
      <w:r w:rsidR="00E71259" w:rsidRPr="00E71259">
        <w:rPr>
          <w:rFonts w:ascii="Times New Roman" w:eastAsia="SimSun" w:hAnsi="Times New Roman"/>
          <w:lang w:val="en-US" w:eastAsia="zh-CN"/>
        </w:rPr>
        <w:t xml:space="preserve"> are given by T</w:t>
      </w:r>
      <w:r w:rsidR="00E71259">
        <w:rPr>
          <w:rFonts w:ascii="Times New Roman" w:eastAsia="SimSun" w:hAnsi="Times New Roman"/>
          <w:lang w:val="en-US" w:eastAsia="zh-CN"/>
        </w:rPr>
        <w:t xml:space="preserve">able 5.2-1a and </w:t>
      </w:r>
      <m:oMath>
        <m:r>
          <w:rPr>
            <w:rFonts w:ascii="Cambria Math" w:eastAsia="SimSun" w:hAnsi="Cambria Math"/>
            <w:lang w:val="en-US" w:eastAsia="zh-CN"/>
          </w:rPr>
          <m:t>p</m:t>
        </m:r>
      </m:oMath>
      <w:r w:rsidR="00E71259">
        <w:rPr>
          <w:rFonts w:ascii="Times New Roman" w:eastAsia="SimSun" w:hAnsi="Times New Roman"/>
          <w:lang w:val="en-US" w:eastAsia="zh-CN"/>
        </w:rPr>
        <w:t xml:space="preserve"> </w:t>
      </w:r>
      <w:r w:rsidR="00E71259">
        <w:rPr>
          <w:rFonts w:ascii="Times New Roman" w:eastAsia="SimSun" w:hAnsi="Times New Roman"/>
          <w:lang w:val="en-US" w:eastAsia="zh-CN"/>
        </w:rPr>
        <w:lastRenderedPageBreak/>
        <w:t>is the number of CRS ports.</w:t>
      </w:r>
      <w:r w:rsidR="00E54781">
        <w:rPr>
          <w:rFonts w:ascii="Times New Roman" w:eastAsia="SimSun" w:hAnsi="Times New Roman"/>
          <w:lang w:val="en-US" w:eastAsia="zh-CN"/>
        </w:rPr>
        <w:t xml:space="preserve"> </w:t>
      </w:r>
      <w:r w:rsidR="00D83DF6">
        <w:rPr>
          <w:rFonts w:ascii="Times New Roman" w:eastAsia="SimSun" w:hAnsi="Times New Roman"/>
          <w:lang w:val="en-US" w:eastAsia="zh-CN"/>
        </w:rPr>
        <w:t xml:space="preserve">Note that </w:t>
      </w:r>
      <m:oMath>
        <m:sSubSup>
          <m:sSubSupPr>
            <m:ctrlPr>
              <w:rPr>
                <w:rFonts w:ascii="Cambria Math" w:eastAsia="SimSun" w:hAnsi="Cambria Math"/>
                <w:lang w:val="en-US" w:eastAsia="zh-CN"/>
              </w:rPr>
            </m:ctrlPr>
          </m:sSubSupPr>
          <m:e>
            <m:r>
              <w:rPr>
                <w:rFonts w:ascii="Cambria Math" w:eastAsia="SimSun" w:hAnsi="Cambria Math"/>
                <w:lang w:val="en-US" w:eastAsia="zh-CN"/>
              </w:rPr>
              <m:t>ρ</m:t>
            </m:r>
          </m:e>
          <m:sub>
            <m:r>
              <w:rPr>
                <w:rFonts w:ascii="Cambria Math" w:eastAsia="SimSun" w:hAnsi="Cambria Math"/>
                <w:lang w:val="en-US" w:eastAsia="zh-CN"/>
              </w:rPr>
              <m:t>A</m:t>
            </m:r>
          </m:sub>
          <m:sup>
            <m:r>
              <w:rPr>
                <w:rFonts w:ascii="Cambria Math" w:eastAsia="SimSun" w:hAnsi="Cambria Math"/>
                <w:lang w:val="en-US" w:eastAsia="zh-CN"/>
              </w:rPr>
              <m:t>d</m:t>
            </m:r>
          </m:sup>
        </m:sSubSup>
        <m:r>
          <m:rPr>
            <m:sty m:val="p"/>
          </m:rPr>
          <w:rPr>
            <w:rFonts w:ascii="Cambria Math" w:eastAsia="SimSun" w:hAnsi="Cambria Math"/>
            <w:lang w:val="en-US" w:eastAsia="zh-CN"/>
          </w:rPr>
          <m:t xml:space="preserve"> and </m:t>
        </m:r>
        <m:sSubSup>
          <m:sSubSupPr>
            <m:ctrlPr>
              <w:rPr>
                <w:rFonts w:ascii="Cambria Math" w:eastAsia="SimSun" w:hAnsi="Cambria Math"/>
                <w:lang w:val="en-US" w:eastAsia="zh-CN"/>
              </w:rPr>
            </m:ctrlPr>
          </m:sSubSupPr>
          <m:e>
            <m:r>
              <w:rPr>
                <w:rFonts w:ascii="Cambria Math" w:eastAsia="SimSun" w:hAnsi="Cambria Math"/>
                <w:lang w:val="en-US" w:eastAsia="zh-CN"/>
              </w:rPr>
              <m:t>ρ</m:t>
            </m:r>
          </m:e>
          <m:sub>
            <m:r>
              <w:rPr>
                <w:rFonts w:ascii="Cambria Math" w:eastAsia="SimSun" w:hAnsi="Cambria Math"/>
                <w:lang w:val="en-US" w:eastAsia="zh-CN"/>
              </w:rPr>
              <m:t>B</m:t>
            </m:r>
          </m:sub>
          <m:sup>
            <m:r>
              <w:rPr>
                <w:rFonts w:ascii="Cambria Math" w:eastAsia="SimSun" w:hAnsi="Cambria Math"/>
                <w:lang w:val="en-US" w:eastAsia="zh-CN"/>
              </w:rPr>
              <m:t>d</m:t>
            </m:r>
          </m:sup>
        </m:sSubSup>
        <m:r>
          <m:rPr>
            <m:sty m:val="p"/>
          </m:rPr>
          <w:rPr>
            <w:rFonts w:ascii="Cambria Math" w:eastAsia="SimSun" w:hAnsi="Cambria Math"/>
            <w:lang w:val="en-US" w:eastAsia="zh-CN"/>
          </w:rPr>
          <m:t xml:space="preserve"> </m:t>
        </m:r>
      </m:oMath>
      <w:r w:rsidR="00D83DF6" w:rsidRPr="00E71259">
        <w:rPr>
          <w:rFonts w:ascii="Times New Roman" w:eastAsia="SimSun" w:hAnsi="Times New Roman"/>
          <w:lang w:val="en-US" w:eastAsia="zh-CN"/>
        </w:rPr>
        <w:t xml:space="preserve"> </w:t>
      </w:r>
      <w:bookmarkStart w:id="1" w:name="_GoBack"/>
      <w:bookmarkEnd w:id="1"/>
      <w:r w:rsidR="00D83DF6">
        <w:rPr>
          <w:rFonts w:ascii="Times New Roman" w:eastAsia="SimSun" w:hAnsi="Times New Roman"/>
          <w:lang w:val="en-US" w:eastAsia="zh-CN"/>
        </w:rPr>
        <w:t>allow for uniform power allocation across all RBs.</w:t>
      </w:r>
      <w:r w:rsidR="00D83DF6">
        <w:rPr>
          <w:rFonts w:ascii="Times New Roman" w:eastAsia="SimSun" w:hAnsi="Times New Roman"/>
          <w:b/>
          <w:lang w:val="en-US" w:eastAsia="zh-CN"/>
        </w:rPr>
        <w:t xml:space="preserve"> </w:t>
      </w:r>
      <w:r w:rsidR="00D83DF6">
        <w:rPr>
          <w:rFonts w:ascii="Times New Roman" w:eastAsia="SimSun" w:hAnsi="Times New Roman"/>
          <w:lang w:val="en-US" w:eastAsia="zh-CN"/>
        </w:rPr>
        <w:t xml:space="preserve"> </w:t>
      </w:r>
      <w:r w:rsidR="00DB754C">
        <w:rPr>
          <w:rFonts w:ascii="Times New Roman" w:eastAsia="SimSun" w:hAnsi="Times New Roman"/>
          <w:lang w:val="en-US" w:eastAsia="zh-CN"/>
        </w:rPr>
        <w:t xml:space="preserve">In case of </w:t>
      </w:r>
      <m:oMath>
        <m:sSubSup>
          <m:sSubSupPr>
            <m:ctrlPr>
              <w:rPr>
                <w:rFonts w:ascii="Cambria Math" w:eastAsia="SimSun" w:hAnsi="Cambria Math"/>
                <w:lang w:val="en-US" w:eastAsia="zh-CN"/>
              </w:rPr>
            </m:ctrlPr>
          </m:sSubSupPr>
          <m:e>
            <m:r>
              <w:rPr>
                <w:rFonts w:ascii="Cambria Math" w:eastAsia="SimSun" w:hAnsi="Cambria Math"/>
                <w:lang w:val="en-US" w:eastAsia="zh-CN"/>
              </w:rPr>
              <m:t>ρ</m:t>
            </m:r>
          </m:e>
          <m:sub>
            <m:r>
              <w:rPr>
                <w:rFonts w:ascii="Cambria Math" w:eastAsia="SimSun" w:hAnsi="Cambria Math"/>
                <w:lang w:val="en-US" w:eastAsia="zh-CN"/>
              </w:rPr>
              <m:t>A</m:t>
            </m:r>
          </m:sub>
          <m:sup>
            <m:r>
              <w:rPr>
                <w:rFonts w:ascii="Cambria Math" w:eastAsia="SimSun" w:hAnsi="Cambria Math"/>
                <w:lang w:val="en-US" w:eastAsia="zh-CN"/>
              </w:rPr>
              <m:t>d</m:t>
            </m:r>
          </m:sup>
        </m:sSubSup>
        <m:r>
          <m:rPr>
            <m:sty m:val="p"/>
          </m:rPr>
          <w:rPr>
            <w:rFonts w:ascii="Cambria Math" w:eastAsia="SimSun" w:hAnsi="Cambria Math"/>
            <w:lang w:val="en-US" w:eastAsia="zh-CN"/>
          </w:rPr>
          <m:t>=</m:t>
        </m:r>
        <m:sSubSup>
          <m:sSubSupPr>
            <m:ctrlPr>
              <w:rPr>
                <w:rFonts w:ascii="Cambria Math" w:eastAsia="SimSun" w:hAnsi="Cambria Math"/>
                <w:lang w:val="en-US" w:eastAsia="zh-CN"/>
              </w:rPr>
            </m:ctrlPr>
          </m:sSubSupPr>
          <m:e>
            <m:r>
              <w:rPr>
                <w:rFonts w:ascii="Cambria Math" w:eastAsia="SimSun" w:hAnsi="Cambria Math"/>
                <w:lang w:val="en-US" w:eastAsia="zh-CN"/>
              </w:rPr>
              <m:t>ρ</m:t>
            </m:r>
          </m:e>
          <m:sub>
            <m:r>
              <w:rPr>
                <w:rFonts w:ascii="Cambria Math" w:eastAsia="SimSun" w:hAnsi="Cambria Math"/>
                <w:lang w:val="en-US" w:eastAsia="zh-CN"/>
              </w:rPr>
              <m:t>B</m:t>
            </m:r>
          </m:sub>
          <m:sup>
            <m:r>
              <w:rPr>
                <w:rFonts w:ascii="Cambria Math" w:eastAsia="SimSun" w:hAnsi="Cambria Math"/>
                <w:lang w:val="en-US" w:eastAsia="zh-CN"/>
              </w:rPr>
              <m:t>d</m:t>
            </m:r>
          </m:sup>
        </m:sSubSup>
      </m:oMath>
      <w:r w:rsidR="00DB754C">
        <w:rPr>
          <w:rFonts w:ascii="Times New Roman" w:eastAsia="SimSun" w:hAnsi="Times New Roman"/>
          <w:lang w:val="en-US" w:eastAsia="zh-CN"/>
        </w:rPr>
        <w:t>, the WUS EPRE relative to CRS EPRE is 0dB for 1- or 2-port CRS (similar with the agreed NB-IoT WUS EPRE relative to NRS EPRE), and 3dB for 4-port CRS, respectively.</w:t>
      </w:r>
    </w:p>
    <w:p w14:paraId="1AB30001" w14:textId="351A60DA" w:rsidR="00C36D28" w:rsidRPr="00E54781" w:rsidRDefault="00EC7281" w:rsidP="006E2157">
      <w:pPr>
        <w:pStyle w:val="ListNumber"/>
        <w:numPr>
          <w:ilvl w:val="0"/>
          <w:numId w:val="0"/>
        </w:numPr>
        <w:rPr>
          <w:rFonts w:ascii="Times New Roman" w:eastAsia="SimSun" w:hAnsi="Times New Roman"/>
          <w:lang w:val="en-US" w:eastAsia="zh-CN"/>
        </w:rPr>
      </w:pPr>
      <w:r>
        <w:rPr>
          <w:rFonts w:ascii="Times New Roman" w:eastAsia="SimSun" w:hAnsi="Times New Roman"/>
          <w:lang w:val="en-US" w:eastAsia="zh-CN"/>
        </w:rPr>
        <w:t xml:space="preserve">By default, </w:t>
      </w:r>
      <w:r w:rsidR="00545D93">
        <w:rPr>
          <w:rFonts w:ascii="Times New Roman" w:eastAsia="SimSun" w:hAnsi="Times New Roman"/>
          <w:lang w:val="en-US" w:eastAsia="zh-CN"/>
        </w:rPr>
        <w:t>we assume</w:t>
      </w:r>
      <w:r w:rsidR="00E54781">
        <w:rPr>
          <w:rFonts w:ascii="Times New Roman" w:eastAsia="SimSun" w:hAnsi="Times New Roman"/>
          <w:lang w:val="en-US" w:eastAsia="zh-CN"/>
        </w:rPr>
        <w:t xml:space="preserve"> power boosting </w:t>
      </w:r>
      <w:r>
        <w:rPr>
          <w:rFonts w:ascii="Times New Roman" w:eastAsia="SimSun" w:hAnsi="Times New Roman"/>
          <w:lang w:val="en-US" w:eastAsia="zh-CN"/>
        </w:rPr>
        <w:t xml:space="preserve">on the 2PRB WUS </w:t>
      </w:r>
      <w:r w:rsidR="00E54781">
        <w:rPr>
          <w:rFonts w:ascii="Times New Roman" w:eastAsia="SimSun" w:hAnsi="Times New Roman"/>
          <w:lang w:val="en-US" w:eastAsia="zh-CN"/>
        </w:rPr>
        <w:t xml:space="preserve">by blanking </w:t>
      </w:r>
      <w:r w:rsidR="00545D93">
        <w:rPr>
          <w:rFonts w:ascii="Times New Roman" w:eastAsia="SimSun" w:hAnsi="Times New Roman"/>
          <w:lang w:val="en-US" w:eastAsia="zh-CN"/>
        </w:rPr>
        <w:t xml:space="preserve">the other </w:t>
      </w:r>
      <w:r>
        <w:rPr>
          <w:rFonts w:ascii="Times New Roman" w:eastAsia="SimSun" w:hAnsi="Times New Roman"/>
          <w:lang w:val="en-US" w:eastAsia="zh-CN"/>
        </w:rPr>
        <w:t>4</w:t>
      </w:r>
      <w:r w:rsidR="00E54781">
        <w:rPr>
          <w:rFonts w:ascii="Times New Roman" w:eastAsia="SimSun" w:hAnsi="Times New Roman"/>
          <w:lang w:val="en-US" w:eastAsia="zh-CN"/>
        </w:rPr>
        <w:t xml:space="preserve"> RBs</w:t>
      </w:r>
      <w:r>
        <w:rPr>
          <w:rFonts w:ascii="Times New Roman" w:eastAsia="SimSun" w:hAnsi="Times New Roman"/>
          <w:lang w:val="en-US" w:eastAsia="zh-CN"/>
        </w:rPr>
        <w:t xml:space="preserve"> within </w:t>
      </w:r>
      <w:r w:rsidR="00545D93">
        <w:rPr>
          <w:rFonts w:ascii="Times New Roman" w:eastAsia="SimSun" w:hAnsi="Times New Roman"/>
          <w:lang w:val="en-US" w:eastAsia="zh-CN"/>
        </w:rPr>
        <w:t>a</w:t>
      </w:r>
      <w:r>
        <w:rPr>
          <w:rFonts w:ascii="Times New Roman" w:eastAsia="SimSun" w:hAnsi="Times New Roman"/>
          <w:lang w:val="en-US" w:eastAsia="zh-CN"/>
        </w:rPr>
        <w:t xml:space="preserve"> 6PRB narrowband</w:t>
      </w:r>
      <w:r w:rsidR="00E54781" w:rsidRPr="00E54781">
        <w:rPr>
          <w:rFonts w:ascii="Times New Roman" w:eastAsia="SimSun" w:hAnsi="Times New Roman"/>
          <w:lang w:val="en-US" w:eastAsia="zh-CN"/>
        </w:rPr>
        <w:t xml:space="preserve">, the </w:t>
      </w:r>
      <w:r w:rsidR="00545D93">
        <w:rPr>
          <w:rFonts w:ascii="Times New Roman" w:eastAsia="SimSun" w:hAnsi="Times New Roman"/>
          <w:lang w:val="en-US" w:eastAsia="zh-CN"/>
        </w:rPr>
        <w:t>WUS</w:t>
      </w:r>
      <w:r w:rsidR="00E54781" w:rsidRPr="00E54781">
        <w:rPr>
          <w:rFonts w:ascii="Times New Roman" w:eastAsia="SimSun" w:hAnsi="Times New Roman"/>
          <w:lang w:val="en-US" w:eastAsia="zh-CN"/>
        </w:rPr>
        <w:t xml:space="preserve"> EPRE relative to CRS EPRE is</w:t>
      </w:r>
      <w:r w:rsidR="00E54781" w:rsidRPr="00E54781">
        <w:rPr>
          <w:rFonts w:ascii="Times New Roman" w:eastAsia="SimSun" w:hAnsi="Times New Roman"/>
          <w:i/>
          <w:lang w:val="en-US" w:eastAsia="zh-CN"/>
        </w:rPr>
        <w:t xml:space="preserve"> </w:t>
      </w:r>
      <m:oMath>
        <m:r>
          <w:rPr>
            <w:rFonts w:ascii="Cambria Math" w:eastAsia="SimSun" w:hAnsi="Cambria Math"/>
            <w:lang w:val="en-US" w:eastAsia="zh-CN"/>
          </w:rPr>
          <m:t>10</m:t>
        </m:r>
        <m:sSub>
          <m:sSubPr>
            <m:ctrlPr>
              <w:rPr>
                <w:rFonts w:ascii="Cambria Math" w:eastAsia="SimSun" w:hAnsi="Cambria Math"/>
                <w:i/>
                <w:lang w:val="en-US" w:eastAsia="zh-CN"/>
              </w:rPr>
            </m:ctrlPr>
          </m:sSubPr>
          <m:e>
            <m:r>
              <m:rPr>
                <m:sty m:val="p"/>
              </m:rPr>
              <w:rPr>
                <w:rFonts w:ascii="Cambria Math" w:eastAsia="SimSun" w:hAnsi="Cambria Math"/>
                <w:lang w:val="en-US" w:eastAsia="zh-CN"/>
              </w:rPr>
              <m:t>log</m:t>
            </m:r>
          </m:e>
          <m:sub>
            <m:r>
              <w:rPr>
                <w:rFonts w:ascii="Cambria Math" w:eastAsia="SimSun" w:hAnsi="Cambria Math"/>
                <w:lang w:val="en-US" w:eastAsia="zh-CN"/>
              </w:rPr>
              <m:t>10</m:t>
            </m:r>
          </m:sub>
        </m:sSub>
        <m:r>
          <w:rPr>
            <w:rFonts w:ascii="Cambria Math" w:eastAsia="SimSun" w:hAnsi="Cambria Math"/>
            <w:lang w:val="en-US" w:eastAsia="zh-CN"/>
          </w:rPr>
          <m:t>(3×p×</m:t>
        </m:r>
        <m:func>
          <m:funcPr>
            <m:ctrlPr>
              <w:rPr>
                <w:rFonts w:ascii="Cambria Math" w:eastAsia="SimSun" w:hAnsi="Cambria Math"/>
                <w:lang w:val="en-US" w:eastAsia="zh-CN"/>
              </w:rPr>
            </m:ctrlPr>
          </m:funcPr>
          <m:fName>
            <m:r>
              <m:rPr>
                <m:sty m:val="p"/>
              </m:rPr>
              <w:rPr>
                <w:rFonts w:ascii="Cambria Math" w:eastAsia="SimSun" w:hAnsi="Cambria Math"/>
                <w:lang w:val="en-US" w:eastAsia="zh-CN"/>
              </w:rPr>
              <m:t>min</m:t>
            </m:r>
            <m:ctrlPr>
              <w:rPr>
                <w:rFonts w:ascii="Cambria Math" w:eastAsia="SimSun" w:hAnsi="Cambria Math"/>
                <w:i/>
                <w:lang w:val="en-US" w:eastAsia="zh-CN"/>
              </w:rPr>
            </m:ctrlPr>
          </m:fName>
          <m:e>
            <m:d>
              <m:dPr>
                <m:ctrlPr>
                  <w:rPr>
                    <w:rFonts w:ascii="Cambria Math" w:eastAsia="SimSun" w:hAnsi="Cambria Math"/>
                    <w:i/>
                    <w:lang w:val="en-US" w:eastAsia="zh-CN"/>
                  </w:rPr>
                </m:ctrlPr>
              </m:dPr>
              <m:e>
                <m:sSubSup>
                  <m:sSubSupPr>
                    <m:ctrlPr>
                      <w:rPr>
                        <w:rFonts w:ascii="Cambria Math" w:eastAsia="SimSun" w:hAnsi="Cambria Math"/>
                        <w:lang w:val="en-US" w:eastAsia="zh-CN"/>
                      </w:rPr>
                    </m:ctrlPr>
                  </m:sSubSupPr>
                  <m:e>
                    <m:r>
                      <w:rPr>
                        <w:rFonts w:ascii="Cambria Math" w:eastAsia="SimSun" w:hAnsi="Cambria Math"/>
                        <w:lang w:val="en-US" w:eastAsia="zh-CN"/>
                      </w:rPr>
                      <m:t>ρ</m:t>
                    </m:r>
                  </m:e>
                  <m:sub>
                    <m:r>
                      <w:rPr>
                        <w:rFonts w:ascii="Cambria Math" w:eastAsia="SimSun" w:hAnsi="Cambria Math"/>
                        <w:lang w:val="en-US" w:eastAsia="zh-CN"/>
                      </w:rPr>
                      <m:t>A</m:t>
                    </m:r>
                  </m:sub>
                  <m:sup>
                    <m:r>
                      <w:rPr>
                        <w:rFonts w:ascii="Cambria Math" w:eastAsia="SimSun" w:hAnsi="Cambria Math"/>
                        <w:lang w:val="en-US" w:eastAsia="zh-CN"/>
                      </w:rPr>
                      <m:t>d</m:t>
                    </m:r>
                  </m:sup>
                </m:sSubSup>
                <m:r>
                  <w:rPr>
                    <w:rFonts w:ascii="Cambria Math" w:eastAsia="SimSun" w:hAnsi="Cambria Math"/>
                    <w:lang w:val="en-US" w:eastAsia="zh-CN"/>
                  </w:rPr>
                  <m:t xml:space="preserve">, </m:t>
                </m:r>
                <m:sSubSup>
                  <m:sSubSupPr>
                    <m:ctrlPr>
                      <w:rPr>
                        <w:rFonts w:ascii="Cambria Math" w:eastAsia="SimSun" w:hAnsi="Cambria Math"/>
                        <w:lang w:val="en-US" w:eastAsia="zh-CN"/>
                      </w:rPr>
                    </m:ctrlPr>
                  </m:sSubSupPr>
                  <m:e>
                    <m:r>
                      <w:rPr>
                        <w:rFonts w:ascii="Cambria Math" w:eastAsia="SimSun" w:hAnsi="Cambria Math"/>
                        <w:lang w:val="en-US" w:eastAsia="zh-CN"/>
                      </w:rPr>
                      <m:t>ρ</m:t>
                    </m:r>
                  </m:e>
                  <m:sub>
                    <m:r>
                      <w:rPr>
                        <w:rFonts w:ascii="Cambria Math" w:eastAsia="SimSun" w:hAnsi="Cambria Math"/>
                        <w:lang w:val="en-US" w:eastAsia="zh-CN"/>
                      </w:rPr>
                      <m:t>A</m:t>
                    </m:r>
                  </m:sub>
                  <m:sup>
                    <m:r>
                      <w:rPr>
                        <w:rFonts w:ascii="Cambria Math" w:eastAsia="SimSun" w:hAnsi="Cambria Math"/>
                        <w:lang w:val="en-US" w:eastAsia="zh-CN"/>
                      </w:rPr>
                      <m:t>d</m:t>
                    </m:r>
                  </m:sup>
                </m:sSubSup>
              </m:e>
            </m:d>
          </m:e>
        </m:func>
        <m:r>
          <w:rPr>
            <w:rFonts w:ascii="Cambria Math" w:eastAsia="SimSun" w:hAnsi="Cambria Math"/>
            <w:lang w:val="en-US" w:eastAsia="zh-CN"/>
          </w:rPr>
          <m:t>)</m:t>
        </m:r>
      </m:oMath>
      <w:r w:rsidR="00E54781">
        <w:rPr>
          <w:rFonts w:ascii="Times New Roman" w:eastAsia="SimSun" w:hAnsi="Times New Roman"/>
          <w:lang w:val="en-US" w:eastAsia="zh-CN"/>
        </w:rPr>
        <w:t>.</w:t>
      </w:r>
    </w:p>
    <w:p w14:paraId="297B9226" w14:textId="77777777" w:rsidR="00C36D28" w:rsidRPr="0023299F" w:rsidRDefault="00C36D28" w:rsidP="00C36D28">
      <w:pPr>
        <w:pStyle w:val="TH"/>
      </w:pPr>
      <w:r w:rsidRPr="0023299F">
        <w:t xml:space="preserve">Table 5.2-1: The cell-specific ratio </w:t>
      </w:r>
      <w:r w:rsidRPr="0023299F">
        <w:rPr>
          <w:position w:val="-10"/>
        </w:rPr>
        <w:object w:dxaOrig="660" w:dyaOrig="300" w14:anchorId="50CD22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pt;height:14.95pt" o:ole="">
            <v:imagedata r:id="rId9" o:title=""/>
          </v:shape>
          <o:OLEObject Type="Embed" ProgID="Equation.3" ShapeID="_x0000_i1025" DrawAspect="Content" ObjectID="_1602681302" r:id="rId10"/>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
        <w:gridCol w:w="1747"/>
        <w:gridCol w:w="2676"/>
      </w:tblGrid>
      <w:tr w:rsidR="00C36D28" w:rsidRPr="0023299F" w14:paraId="18C1145B" w14:textId="77777777" w:rsidTr="00E82F6B">
        <w:trPr>
          <w:cantSplit/>
          <w:trHeight w:val="336"/>
          <w:jc w:val="center"/>
        </w:trPr>
        <w:tc>
          <w:tcPr>
            <w:tcW w:w="0" w:type="auto"/>
            <w:vMerge w:val="restart"/>
            <w:tcBorders>
              <w:bottom w:val="single" w:sz="4" w:space="0" w:color="auto"/>
            </w:tcBorders>
            <w:shd w:val="clear" w:color="auto" w:fill="E0E0E0"/>
            <w:vAlign w:val="center"/>
          </w:tcPr>
          <w:p w14:paraId="04A27FC5" w14:textId="77777777" w:rsidR="00C36D28" w:rsidRPr="0023299F" w:rsidRDefault="00C36D28" w:rsidP="00E82F6B">
            <w:pPr>
              <w:pStyle w:val="TAH"/>
            </w:pPr>
            <w:r w:rsidRPr="0023299F">
              <w:rPr>
                <w:position w:val="-10"/>
              </w:rPr>
              <w:object w:dxaOrig="279" w:dyaOrig="300" w14:anchorId="68A351CF">
                <v:shape id="_x0000_i1026" type="#_x0000_t75" style="width:14.5pt;height:14.95pt" o:ole="">
                  <v:imagedata r:id="rId11" o:title=""/>
                </v:shape>
                <o:OLEObject Type="Embed" ProgID="Equation.3" ShapeID="_x0000_i1026" DrawAspect="Content" ObjectID="_1602681303" r:id="rId12"/>
              </w:object>
            </w:r>
          </w:p>
        </w:tc>
        <w:tc>
          <w:tcPr>
            <w:tcW w:w="0" w:type="auto"/>
            <w:gridSpan w:val="2"/>
            <w:tcBorders>
              <w:bottom w:val="single" w:sz="4" w:space="0" w:color="auto"/>
            </w:tcBorders>
            <w:shd w:val="clear" w:color="auto" w:fill="E0E0E0"/>
          </w:tcPr>
          <w:p w14:paraId="690C5260" w14:textId="77777777" w:rsidR="00C36D28" w:rsidRPr="0023299F" w:rsidRDefault="00C36D28" w:rsidP="00E82F6B">
            <w:pPr>
              <w:pStyle w:val="TAH"/>
            </w:pPr>
            <w:r w:rsidRPr="0023299F">
              <w:rPr>
                <w:position w:val="-10"/>
              </w:rPr>
              <w:object w:dxaOrig="660" w:dyaOrig="300" w14:anchorId="5C865BC6">
                <v:shape id="_x0000_i1027" type="#_x0000_t75" style="width:33.2pt;height:14.95pt" o:ole="">
                  <v:imagedata r:id="rId13" o:title=""/>
                </v:shape>
                <o:OLEObject Type="Embed" ProgID="Equation.3" ShapeID="_x0000_i1027" DrawAspect="Content" ObjectID="_1602681304" r:id="rId14"/>
              </w:object>
            </w:r>
          </w:p>
        </w:tc>
      </w:tr>
      <w:tr w:rsidR="00C36D28" w:rsidRPr="0023299F" w14:paraId="10578843" w14:textId="77777777" w:rsidTr="00E82F6B">
        <w:trPr>
          <w:cantSplit/>
          <w:jc w:val="center"/>
        </w:trPr>
        <w:tc>
          <w:tcPr>
            <w:tcW w:w="0" w:type="auto"/>
            <w:vMerge/>
            <w:shd w:val="clear" w:color="auto" w:fill="E0E0E0"/>
            <w:vAlign w:val="center"/>
          </w:tcPr>
          <w:p w14:paraId="4236949D" w14:textId="77777777" w:rsidR="00C36D28" w:rsidRPr="0023299F" w:rsidRDefault="00C36D28" w:rsidP="00E82F6B">
            <w:pPr>
              <w:pStyle w:val="TAH"/>
            </w:pPr>
          </w:p>
        </w:tc>
        <w:tc>
          <w:tcPr>
            <w:tcW w:w="0" w:type="auto"/>
            <w:shd w:val="clear" w:color="auto" w:fill="E0E0E0"/>
          </w:tcPr>
          <w:p w14:paraId="42F035A9" w14:textId="77777777" w:rsidR="00C36D28" w:rsidRPr="0023299F" w:rsidRDefault="00C36D28" w:rsidP="00E82F6B">
            <w:pPr>
              <w:pStyle w:val="TAH"/>
            </w:pPr>
            <w:r w:rsidRPr="0023299F">
              <w:t>One Antenna Port</w:t>
            </w:r>
          </w:p>
        </w:tc>
        <w:tc>
          <w:tcPr>
            <w:tcW w:w="0" w:type="auto"/>
            <w:shd w:val="clear" w:color="auto" w:fill="E0E0E0"/>
            <w:vAlign w:val="center"/>
          </w:tcPr>
          <w:p w14:paraId="14475A15" w14:textId="77777777" w:rsidR="00C36D28" w:rsidRPr="0023299F" w:rsidRDefault="00C36D28" w:rsidP="00E82F6B">
            <w:pPr>
              <w:pStyle w:val="TAH"/>
            </w:pPr>
            <w:r w:rsidRPr="0023299F">
              <w:t xml:space="preserve">Two and Four Antenna Ports </w:t>
            </w:r>
          </w:p>
        </w:tc>
      </w:tr>
      <w:tr w:rsidR="00C36D28" w:rsidRPr="0023299F" w14:paraId="2DC4C4B8" w14:textId="77777777" w:rsidTr="00E82F6B">
        <w:trPr>
          <w:jc w:val="center"/>
        </w:trPr>
        <w:tc>
          <w:tcPr>
            <w:tcW w:w="0" w:type="auto"/>
            <w:vAlign w:val="center"/>
          </w:tcPr>
          <w:p w14:paraId="09132166" w14:textId="77777777" w:rsidR="00C36D28" w:rsidRPr="0023299F" w:rsidRDefault="00C36D28" w:rsidP="00E82F6B">
            <w:pPr>
              <w:pStyle w:val="TAC"/>
            </w:pPr>
            <w:r w:rsidRPr="0023299F">
              <w:t>0</w:t>
            </w:r>
          </w:p>
        </w:tc>
        <w:tc>
          <w:tcPr>
            <w:tcW w:w="0" w:type="auto"/>
          </w:tcPr>
          <w:p w14:paraId="3DF4FC3A" w14:textId="77777777" w:rsidR="00C36D28" w:rsidRPr="0023299F" w:rsidRDefault="00C36D28" w:rsidP="00E82F6B">
            <w:pPr>
              <w:pStyle w:val="TAC"/>
            </w:pPr>
            <w:r w:rsidRPr="0023299F">
              <w:t>1</w:t>
            </w:r>
          </w:p>
        </w:tc>
        <w:tc>
          <w:tcPr>
            <w:tcW w:w="0" w:type="auto"/>
            <w:vAlign w:val="center"/>
          </w:tcPr>
          <w:p w14:paraId="7A7D236B" w14:textId="77777777" w:rsidR="00C36D28" w:rsidRPr="0023299F" w:rsidRDefault="00C36D28" w:rsidP="00E82F6B">
            <w:pPr>
              <w:pStyle w:val="TAC"/>
            </w:pPr>
            <w:r w:rsidRPr="0023299F">
              <w:t>5/4</w:t>
            </w:r>
          </w:p>
        </w:tc>
      </w:tr>
      <w:tr w:rsidR="00C36D28" w:rsidRPr="0023299F" w14:paraId="195D3C4B" w14:textId="77777777" w:rsidTr="00E82F6B">
        <w:trPr>
          <w:jc w:val="center"/>
        </w:trPr>
        <w:tc>
          <w:tcPr>
            <w:tcW w:w="0" w:type="auto"/>
            <w:vAlign w:val="center"/>
          </w:tcPr>
          <w:p w14:paraId="70BBA2A1" w14:textId="77777777" w:rsidR="00C36D28" w:rsidRPr="0023299F" w:rsidRDefault="00C36D28" w:rsidP="00E82F6B">
            <w:pPr>
              <w:pStyle w:val="TAC"/>
            </w:pPr>
            <w:r w:rsidRPr="0023299F">
              <w:t>1</w:t>
            </w:r>
          </w:p>
        </w:tc>
        <w:tc>
          <w:tcPr>
            <w:tcW w:w="0" w:type="auto"/>
          </w:tcPr>
          <w:p w14:paraId="695AE7E2" w14:textId="77777777" w:rsidR="00C36D28" w:rsidRPr="0023299F" w:rsidRDefault="00C36D28" w:rsidP="00E82F6B">
            <w:pPr>
              <w:pStyle w:val="TAC"/>
            </w:pPr>
            <w:r w:rsidRPr="0023299F">
              <w:t>4/5</w:t>
            </w:r>
          </w:p>
        </w:tc>
        <w:tc>
          <w:tcPr>
            <w:tcW w:w="0" w:type="auto"/>
            <w:vAlign w:val="center"/>
          </w:tcPr>
          <w:p w14:paraId="5F7EAA6F" w14:textId="77777777" w:rsidR="00C36D28" w:rsidRPr="0023299F" w:rsidRDefault="00C36D28" w:rsidP="00E82F6B">
            <w:pPr>
              <w:pStyle w:val="TAC"/>
            </w:pPr>
            <w:r w:rsidRPr="0023299F">
              <w:t>1</w:t>
            </w:r>
          </w:p>
        </w:tc>
      </w:tr>
      <w:tr w:rsidR="00C36D28" w:rsidRPr="0023299F" w14:paraId="7E01ECC2" w14:textId="77777777" w:rsidTr="00E82F6B">
        <w:trPr>
          <w:jc w:val="center"/>
        </w:trPr>
        <w:tc>
          <w:tcPr>
            <w:tcW w:w="0" w:type="auto"/>
            <w:vAlign w:val="center"/>
          </w:tcPr>
          <w:p w14:paraId="28DEC62A" w14:textId="77777777" w:rsidR="00C36D28" w:rsidRPr="0023299F" w:rsidRDefault="00C36D28" w:rsidP="00E82F6B">
            <w:pPr>
              <w:pStyle w:val="TAC"/>
            </w:pPr>
            <w:r w:rsidRPr="0023299F">
              <w:t>2</w:t>
            </w:r>
          </w:p>
        </w:tc>
        <w:tc>
          <w:tcPr>
            <w:tcW w:w="0" w:type="auto"/>
          </w:tcPr>
          <w:p w14:paraId="05650696" w14:textId="77777777" w:rsidR="00C36D28" w:rsidRPr="0023299F" w:rsidRDefault="00C36D28" w:rsidP="00E82F6B">
            <w:pPr>
              <w:pStyle w:val="TAC"/>
            </w:pPr>
            <w:r w:rsidRPr="0023299F">
              <w:t>3/5</w:t>
            </w:r>
          </w:p>
        </w:tc>
        <w:tc>
          <w:tcPr>
            <w:tcW w:w="0" w:type="auto"/>
            <w:vAlign w:val="center"/>
          </w:tcPr>
          <w:p w14:paraId="0FBA6D5B" w14:textId="77777777" w:rsidR="00C36D28" w:rsidRPr="0023299F" w:rsidRDefault="00C36D28" w:rsidP="00E82F6B">
            <w:pPr>
              <w:pStyle w:val="TAC"/>
            </w:pPr>
            <w:r w:rsidRPr="0023299F">
              <w:t>3/4</w:t>
            </w:r>
          </w:p>
        </w:tc>
      </w:tr>
      <w:tr w:rsidR="00C36D28" w:rsidRPr="0023299F" w14:paraId="4DF045C8" w14:textId="77777777" w:rsidTr="00E82F6B">
        <w:trPr>
          <w:jc w:val="center"/>
        </w:trPr>
        <w:tc>
          <w:tcPr>
            <w:tcW w:w="0" w:type="auto"/>
            <w:vAlign w:val="center"/>
          </w:tcPr>
          <w:p w14:paraId="2AE4D13A" w14:textId="77777777" w:rsidR="00C36D28" w:rsidRPr="0023299F" w:rsidRDefault="00C36D28" w:rsidP="00E82F6B">
            <w:pPr>
              <w:pStyle w:val="TAC"/>
            </w:pPr>
            <w:r w:rsidRPr="0023299F">
              <w:t>3</w:t>
            </w:r>
          </w:p>
        </w:tc>
        <w:tc>
          <w:tcPr>
            <w:tcW w:w="0" w:type="auto"/>
          </w:tcPr>
          <w:p w14:paraId="273B7690" w14:textId="77777777" w:rsidR="00C36D28" w:rsidRPr="0023299F" w:rsidRDefault="00C36D28" w:rsidP="00E82F6B">
            <w:pPr>
              <w:pStyle w:val="TAC"/>
            </w:pPr>
            <w:r w:rsidRPr="0023299F">
              <w:t>2/5</w:t>
            </w:r>
          </w:p>
        </w:tc>
        <w:tc>
          <w:tcPr>
            <w:tcW w:w="0" w:type="auto"/>
            <w:vAlign w:val="center"/>
          </w:tcPr>
          <w:p w14:paraId="2F4039A5" w14:textId="77777777" w:rsidR="00C36D28" w:rsidRPr="0023299F" w:rsidRDefault="00C36D28" w:rsidP="00E82F6B">
            <w:pPr>
              <w:pStyle w:val="TAC"/>
            </w:pPr>
            <w:r w:rsidRPr="0023299F">
              <w:t>1/2</w:t>
            </w:r>
          </w:p>
        </w:tc>
      </w:tr>
    </w:tbl>
    <w:p w14:paraId="15B1F781" w14:textId="77777777" w:rsidR="00C36D28" w:rsidRPr="0023299F" w:rsidRDefault="00C36D28" w:rsidP="00C36D28">
      <w:pPr>
        <w:pStyle w:val="TH"/>
      </w:pPr>
      <w:r w:rsidRPr="0023299F">
        <w:t>Table 5.2-1</w:t>
      </w:r>
      <w:r>
        <w:t>a</w:t>
      </w:r>
      <w:r w:rsidRPr="0023299F">
        <w:t xml:space="preserve">: The </w:t>
      </w:r>
      <w:r>
        <w:t xml:space="preserve">default value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F31A59">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t xml:space="preserve"> </w:t>
      </w:r>
      <w:r w:rsidRPr="0023299F">
        <w:t>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
        <w:gridCol w:w="938"/>
        <w:gridCol w:w="809"/>
        <w:gridCol w:w="1261"/>
        <w:gridCol w:w="1415"/>
      </w:tblGrid>
      <w:tr w:rsidR="00C36D28" w:rsidRPr="0023299F" w14:paraId="6A37C1FA" w14:textId="77777777" w:rsidTr="00E82F6B">
        <w:trPr>
          <w:cantSplit/>
          <w:jc w:val="center"/>
        </w:trPr>
        <w:tc>
          <w:tcPr>
            <w:tcW w:w="0" w:type="auto"/>
            <w:vMerge w:val="restart"/>
            <w:shd w:val="clear" w:color="auto" w:fill="E0E0E0"/>
            <w:vAlign w:val="center"/>
          </w:tcPr>
          <w:p w14:paraId="6770CE47" w14:textId="77777777" w:rsidR="00C36D28" w:rsidRPr="00067D32" w:rsidRDefault="00552FFF" w:rsidP="00E82F6B">
            <w:pPr>
              <w:pStyle w:val="TAH"/>
              <w:rPr>
                <w:b w:val="0"/>
              </w:rPr>
            </w:pPr>
            <m:oMathPara>
              <m:oMath>
                <m:sSub>
                  <m:sSubPr>
                    <m:ctrlPr>
                      <w:rPr>
                        <w:rFonts w:ascii="Cambria Math" w:eastAsia="Times New Roman" w:hAnsi="Cambria Math"/>
                        <w:b w:val="0"/>
                        <w:sz w:val="20"/>
                      </w:rPr>
                    </m:ctrlPr>
                  </m:sSubPr>
                  <m:e>
                    <m:r>
                      <m:rPr>
                        <m:sty m:val="bi"/>
                      </m:rPr>
                      <w:rPr>
                        <w:rFonts w:ascii="Cambria Math" w:hAnsi="Cambria Math"/>
                      </w:rPr>
                      <m:t>P</m:t>
                    </m:r>
                  </m:e>
                  <m:sub>
                    <m:r>
                      <m:rPr>
                        <m:sty m:val="bi"/>
                      </m:rPr>
                      <w:rPr>
                        <w:rFonts w:ascii="Cambria Math" w:hAnsi="Cambria Math"/>
                      </w:rPr>
                      <m:t>B</m:t>
                    </m:r>
                  </m:sub>
                </m:sSub>
              </m:oMath>
            </m:oMathPara>
          </w:p>
        </w:tc>
        <w:tc>
          <w:tcPr>
            <w:tcW w:w="0" w:type="auto"/>
            <w:gridSpan w:val="2"/>
            <w:shd w:val="clear" w:color="auto" w:fill="E0E0E0"/>
          </w:tcPr>
          <w:p w14:paraId="6DA65F65" w14:textId="77777777" w:rsidR="00C36D28" w:rsidRPr="0023299F" w:rsidRDefault="00C36D28" w:rsidP="00E82F6B">
            <w:pPr>
              <w:pStyle w:val="TAH"/>
            </w:pPr>
            <w:r w:rsidRPr="0023299F">
              <w:t>One Antenna Port</w:t>
            </w:r>
          </w:p>
        </w:tc>
        <w:tc>
          <w:tcPr>
            <w:tcW w:w="0" w:type="auto"/>
            <w:gridSpan w:val="2"/>
            <w:shd w:val="clear" w:color="auto" w:fill="E0E0E0"/>
            <w:vAlign w:val="center"/>
          </w:tcPr>
          <w:p w14:paraId="22A68B39" w14:textId="77777777" w:rsidR="00C36D28" w:rsidRPr="0023299F" w:rsidRDefault="00C36D28" w:rsidP="00E82F6B">
            <w:pPr>
              <w:pStyle w:val="TAH"/>
            </w:pPr>
            <w:r w:rsidRPr="0023299F">
              <w:t xml:space="preserve">Two and Four Antenna Ports </w:t>
            </w:r>
          </w:p>
        </w:tc>
      </w:tr>
      <w:tr w:rsidR="00C36D28" w:rsidRPr="0023299F" w14:paraId="5AE20BEC" w14:textId="77777777" w:rsidTr="004A29C1">
        <w:trPr>
          <w:cantSplit/>
          <w:jc w:val="center"/>
        </w:trPr>
        <w:tc>
          <w:tcPr>
            <w:tcW w:w="0" w:type="auto"/>
            <w:vMerge/>
            <w:shd w:val="clear" w:color="auto" w:fill="E0E0E0"/>
            <w:vAlign w:val="center"/>
          </w:tcPr>
          <w:p w14:paraId="78197D77" w14:textId="77777777" w:rsidR="00C36D28" w:rsidRPr="0023299F" w:rsidRDefault="00C36D28" w:rsidP="00E82F6B">
            <w:pPr>
              <w:pStyle w:val="TAH"/>
            </w:pPr>
          </w:p>
        </w:tc>
        <w:tc>
          <w:tcPr>
            <w:tcW w:w="938" w:type="dxa"/>
            <w:shd w:val="clear" w:color="auto" w:fill="E0E0E0"/>
          </w:tcPr>
          <w:p w14:paraId="04EF42C8" w14:textId="77777777" w:rsidR="00C36D28" w:rsidRPr="0023299F" w:rsidRDefault="00552FFF" w:rsidP="00E82F6B">
            <w:pPr>
              <w:pStyle w:val="TAH"/>
            </w:pPr>
            <m:oMathPara>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809" w:type="dxa"/>
            <w:shd w:val="clear" w:color="auto" w:fill="E0E0E0"/>
          </w:tcPr>
          <w:p w14:paraId="69E1B291" w14:textId="77777777" w:rsidR="00C36D28" w:rsidRPr="0023299F" w:rsidRDefault="00552FFF" w:rsidP="00E82F6B">
            <w:pPr>
              <w:pStyle w:val="TAH"/>
            </w:pPr>
            <m:oMathPara>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c>
          <w:tcPr>
            <w:tcW w:w="1261" w:type="dxa"/>
            <w:shd w:val="clear" w:color="auto" w:fill="E0E0E0"/>
          </w:tcPr>
          <w:p w14:paraId="128C628F" w14:textId="77777777" w:rsidR="00C36D28" w:rsidRPr="0023299F" w:rsidRDefault="00552FFF" w:rsidP="00E82F6B">
            <w:pPr>
              <w:pStyle w:val="TAH"/>
            </w:pPr>
            <m:oMathPara>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1415" w:type="dxa"/>
            <w:shd w:val="clear" w:color="auto" w:fill="E0E0E0"/>
          </w:tcPr>
          <w:p w14:paraId="2EADC16C" w14:textId="77777777" w:rsidR="00C36D28" w:rsidRPr="0023299F" w:rsidRDefault="00552FFF" w:rsidP="00E82F6B">
            <w:pPr>
              <w:pStyle w:val="TAH"/>
            </w:pPr>
            <m:oMathPara>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r>
      <w:tr w:rsidR="00C36D28" w:rsidRPr="0023299F" w14:paraId="6B6D3A31" w14:textId="77777777" w:rsidTr="004A29C1">
        <w:trPr>
          <w:jc w:val="center"/>
        </w:trPr>
        <w:tc>
          <w:tcPr>
            <w:tcW w:w="0" w:type="auto"/>
            <w:vAlign w:val="center"/>
          </w:tcPr>
          <w:p w14:paraId="2CF045B6" w14:textId="77777777" w:rsidR="00C36D28" w:rsidRPr="0023299F" w:rsidRDefault="00C36D28" w:rsidP="00E82F6B">
            <w:pPr>
              <w:pStyle w:val="TAC"/>
            </w:pPr>
            <w:r w:rsidRPr="0023299F">
              <w:t>0</w:t>
            </w:r>
          </w:p>
        </w:tc>
        <w:tc>
          <w:tcPr>
            <w:tcW w:w="938" w:type="dxa"/>
          </w:tcPr>
          <w:p w14:paraId="18AF1CF4" w14:textId="77777777" w:rsidR="00C36D28" w:rsidRPr="00067D32" w:rsidRDefault="00C36D28" w:rsidP="00E82F6B">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809" w:type="dxa"/>
          </w:tcPr>
          <w:p w14:paraId="10F67B35" w14:textId="77777777" w:rsidR="00C36D28" w:rsidRPr="00067D32" w:rsidRDefault="00C36D28" w:rsidP="00E82F6B">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1261" w:type="dxa"/>
          </w:tcPr>
          <w:p w14:paraId="5AE16D6E" w14:textId="77777777" w:rsidR="00C36D28" w:rsidRPr="00067D32" w:rsidRDefault="00C36D28" w:rsidP="00E82F6B">
            <w:pPr>
              <w:pStyle w:val="TAC"/>
            </w:pPr>
            <w:r w:rsidRPr="00067D32">
              <w:rPr>
                <w:rFonts w:ascii="Microsoft Sans Serif" w:hAnsi="Microsoft Sans Serif" w:cs="Microsoft Sans Serif"/>
                <w:bCs/>
                <w:kern w:val="24"/>
              </w:rPr>
              <w:t>1</w:t>
            </w:r>
          </w:p>
        </w:tc>
        <w:tc>
          <w:tcPr>
            <w:tcW w:w="1415" w:type="dxa"/>
          </w:tcPr>
          <w:p w14:paraId="152FF240" w14:textId="77777777" w:rsidR="00C36D28" w:rsidRPr="00067D32" w:rsidRDefault="00C36D28" w:rsidP="00E82F6B">
            <w:pPr>
              <w:pStyle w:val="TAC"/>
            </w:pPr>
            <w:r w:rsidRPr="00067D32">
              <w:rPr>
                <w:rFonts w:ascii="Microsoft Sans Serif" w:hAnsi="Microsoft Sans Serif" w:cs="Microsoft Sans Serif"/>
                <w:bCs/>
                <w:kern w:val="24"/>
              </w:rPr>
              <w:t>5/4</w:t>
            </w:r>
          </w:p>
        </w:tc>
      </w:tr>
      <w:tr w:rsidR="00C36D28" w:rsidRPr="0023299F" w14:paraId="2081F10E" w14:textId="77777777" w:rsidTr="004A29C1">
        <w:trPr>
          <w:jc w:val="center"/>
        </w:trPr>
        <w:tc>
          <w:tcPr>
            <w:tcW w:w="0" w:type="auto"/>
            <w:vAlign w:val="center"/>
          </w:tcPr>
          <w:p w14:paraId="585E6BCD" w14:textId="77777777" w:rsidR="00C36D28" w:rsidRPr="0023299F" w:rsidRDefault="00C36D28" w:rsidP="00E82F6B">
            <w:pPr>
              <w:pStyle w:val="TAC"/>
            </w:pPr>
            <w:r w:rsidRPr="0023299F">
              <w:t>1</w:t>
            </w:r>
          </w:p>
        </w:tc>
        <w:tc>
          <w:tcPr>
            <w:tcW w:w="938" w:type="dxa"/>
          </w:tcPr>
          <w:p w14:paraId="395A7702" w14:textId="77777777" w:rsidR="00C36D28" w:rsidRPr="0023299F" w:rsidRDefault="00C36D28" w:rsidP="00E82F6B">
            <w:pPr>
              <w:pStyle w:val="TAC"/>
            </w:pPr>
            <w:r>
              <w:rPr>
                <w:rFonts w:ascii="Microsoft Sans Serif" w:hAnsi="Microsoft Sans Serif" w:cs="Microsoft Sans Serif"/>
                <w:color w:val="000000" w:themeColor="dark1"/>
                <w:kern w:val="24"/>
              </w:rPr>
              <w:t>1/2</w:t>
            </w:r>
          </w:p>
        </w:tc>
        <w:tc>
          <w:tcPr>
            <w:tcW w:w="809" w:type="dxa"/>
          </w:tcPr>
          <w:p w14:paraId="5E9451E7" w14:textId="77777777" w:rsidR="00C36D28" w:rsidRPr="0023299F" w:rsidRDefault="00C36D28" w:rsidP="00E82F6B">
            <w:pPr>
              <w:pStyle w:val="TAC"/>
            </w:pPr>
            <w:r>
              <w:rPr>
                <w:rFonts w:ascii="Microsoft Sans Serif" w:hAnsi="Microsoft Sans Serif" w:cs="Microsoft Sans Serif"/>
                <w:color w:val="000000" w:themeColor="dark1"/>
                <w:kern w:val="24"/>
              </w:rPr>
              <w:t>2/5</w:t>
            </w:r>
          </w:p>
        </w:tc>
        <w:tc>
          <w:tcPr>
            <w:tcW w:w="1261" w:type="dxa"/>
          </w:tcPr>
          <w:p w14:paraId="7B170460" w14:textId="77777777" w:rsidR="00C36D28" w:rsidRPr="00067D32" w:rsidRDefault="00C36D28" w:rsidP="00E82F6B">
            <w:pPr>
              <w:pStyle w:val="TAC"/>
            </w:pPr>
            <w:r w:rsidRPr="00067D32">
              <w:rPr>
                <w:rFonts w:ascii="Microsoft Sans Serif" w:hAnsi="Microsoft Sans Serif" w:cs="Microsoft Sans Serif"/>
                <w:kern w:val="24"/>
              </w:rPr>
              <w:t>1/2</w:t>
            </w:r>
          </w:p>
        </w:tc>
        <w:tc>
          <w:tcPr>
            <w:tcW w:w="1415" w:type="dxa"/>
          </w:tcPr>
          <w:p w14:paraId="3D0FC193" w14:textId="77777777" w:rsidR="00C36D28" w:rsidRPr="00067D32" w:rsidRDefault="00C36D28" w:rsidP="00E82F6B">
            <w:pPr>
              <w:pStyle w:val="TAC"/>
            </w:pPr>
            <w:r w:rsidRPr="00067D32">
              <w:rPr>
                <w:rFonts w:ascii="Microsoft Sans Serif" w:hAnsi="Microsoft Sans Serif" w:cs="Microsoft Sans Serif"/>
                <w:kern w:val="24"/>
              </w:rPr>
              <w:t>1/2</w:t>
            </w:r>
          </w:p>
        </w:tc>
      </w:tr>
      <w:tr w:rsidR="00C36D28" w:rsidRPr="0023299F" w14:paraId="5709211D" w14:textId="77777777" w:rsidTr="004A29C1">
        <w:trPr>
          <w:jc w:val="center"/>
        </w:trPr>
        <w:tc>
          <w:tcPr>
            <w:tcW w:w="0" w:type="auto"/>
            <w:vAlign w:val="center"/>
          </w:tcPr>
          <w:p w14:paraId="340978F5" w14:textId="77777777" w:rsidR="00C36D28" w:rsidRPr="0023299F" w:rsidRDefault="00C36D28" w:rsidP="00E82F6B">
            <w:pPr>
              <w:pStyle w:val="TAC"/>
            </w:pPr>
            <w:r w:rsidRPr="0023299F">
              <w:t>2</w:t>
            </w:r>
          </w:p>
        </w:tc>
        <w:tc>
          <w:tcPr>
            <w:tcW w:w="938" w:type="dxa"/>
          </w:tcPr>
          <w:p w14:paraId="6A7224CB" w14:textId="77777777" w:rsidR="00C36D28" w:rsidRPr="0023299F" w:rsidRDefault="00C36D28" w:rsidP="00E82F6B">
            <w:pPr>
              <w:pStyle w:val="TAC"/>
            </w:pPr>
            <w:r>
              <w:rPr>
                <w:rFonts w:ascii="Microsoft Sans Serif" w:hAnsi="Microsoft Sans Serif" w:cs="Microsoft Sans Serif"/>
                <w:color w:val="000000" w:themeColor="dark1"/>
                <w:kern w:val="24"/>
              </w:rPr>
              <w:t>1/3</w:t>
            </w:r>
          </w:p>
        </w:tc>
        <w:tc>
          <w:tcPr>
            <w:tcW w:w="809" w:type="dxa"/>
          </w:tcPr>
          <w:p w14:paraId="37FA7F20" w14:textId="77777777" w:rsidR="00C36D28" w:rsidRPr="0023299F" w:rsidRDefault="00C36D28" w:rsidP="00E82F6B">
            <w:pPr>
              <w:pStyle w:val="TAC"/>
            </w:pPr>
            <w:r>
              <w:rPr>
                <w:rFonts w:ascii="Microsoft Sans Serif" w:hAnsi="Microsoft Sans Serif" w:cs="Microsoft Sans Serif"/>
                <w:color w:val="000000" w:themeColor="dark1"/>
                <w:kern w:val="24"/>
              </w:rPr>
              <w:t>1/5</w:t>
            </w:r>
          </w:p>
        </w:tc>
        <w:tc>
          <w:tcPr>
            <w:tcW w:w="1261" w:type="dxa"/>
          </w:tcPr>
          <w:p w14:paraId="1FEBC060" w14:textId="77777777" w:rsidR="00C36D28" w:rsidRPr="00067D32" w:rsidRDefault="00C36D28" w:rsidP="00E82F6B">
            <w:pPr>
              <w:pStyle w:val="TAC"/>
            </w:pPr>
            <w:r w:rsidRPr="00067D32">
              <w:rPr>
                <w:rFonts w:ascii="Microsoft Sans Serif" w:hAnsi="Microsoft Sans Serif" w:cs="Microsoft Sans Serif"/>
                <w:kern w:val="24"/>
              </w:rPr>
              <w:t>1/3</w:t>
            </w:r>
          </w:p>
        </w:tc>
        <w:tc>
          <w:tcPr>
            <w:tcW w:w="1415" w:type="dxa"/>
          </w:tcPr>
          <w:p w14:paraId="323FDCDF" w14:textId="77777777" w:rsidR="00C36D28" w:rsidRPr="00067D32" w:rsidRDefault="00C36D28" w:rsidP="00E82F6B">
            <w:pPr>
              <w:pStyle w:val="TAC"/>
            </w:pPr>
            <w:r w:rsidRPr="00067D32">
              <w:rPr>
                <w:rFonts w:ascii="Microsoft Sans Serif" w:hAnsi="Microsoft Sans Serif" w:cs="Microsoft Sans Serif"/>
                <w:kern w:val="24"/>
              </w:rPr>
              <w:t>1/4</w:t>
            </w:r>
          </w:p>
        </w:tc>
      </w:tr>
      <w:tr w:rsidR="00C36D28" w:rsidRPr="0023299F" w14:paraId="45A92CF8" w14:textId="77777777" w:rsidTr="004A29C1">
        <w:trPr>
          <w:jc w:val="center"/>
        </w:trPr>
        <w:tc>
          <w:tcPr>
            <w:tcW w:w="0" w:type="auto"/>
            <w:vAlign w:val="center"/>
          </w:tcPr>
          <w:p w14:paraId="14484807" w14:textId="77777777" w:rsidR="00C36D28" w:rsidRPr="0023299F" w:rsidRDefault="00C36D28" w:rsidP="00E82F6B">
            <w:pPr>
              <w:pStyle w:val="TAC"/>
            </w:pPr>
            <w:r w:rsidRPr="0023299F">
              <w:t>3</w:t>
            </w:r>
          </w:p>
        </w:tc>
        <w:tc>
          <w:tcPr>
            <w:tcW w:w="938" w:type="dxa"/>
          </w:tcPr>
          <w:p w14:paraId="33FFFD00" w14:textId="77777777" w:rsidR="00C36D28" w:rsidRPr="0023299F" w:rsidRDefault="00C36D28" w:rsidP="00E82F6B">
            <w:pPr>
              <w:pStyle w:val="TAC"/>
            </w:pPr>
            <w:r>
              <w:rPr>
                <w:rFonts w:ascii="Microsoft Sans Serif" w:hAnsi="Microsoft Sans Serif" w:cs="Microsoft Sans Serif"/>
                <w:color w:val="000000" w:themeColor="dark1"/>
                <w:kern w:val="24"/>
              </w:rPr>
              <w:t>1/4</w:t>
            </w:r>
          </w:p>
        </w:tc>
        <w:tc>
          <w:tcPr>
            <w:tcW w:w="809" w:type="dxa"/>
          </w:tcPr>
          <w:p w14:paraId="7E99B546" w14:textId="77777777" w:rsidR="00C36D28" w:rsidRPr="0023299F" w:rsidRDefault="00C36D28" w:rsidP="00E82F6B">
            <w:pPr>
              <w:pStyle w:val="TAC"/>
            </w:pPr>
            <w:r>
              <w:rPr>
                <w:rFonts w:ascii="Microsoft Sans Serif" w:hAnsi="Microsoft Sans Serif" w:cs="Microsoft Sans Serif"/>
                <w:color w:val="000000" w:themeColor="dark1"/>
                <w:kern w:val="24"/>
              </w:rPr>
              <w:t>1/10</w:t>
            </w:r>
          </w:p>
        </w:tc>
        <w:tc>
          <w:tcPr>
            <w:tcW w:w="1261" w:type="dxa"/>
          </w:tcPr>
          <w:p w14:paraId="69CC3B2F" w14:textId="77777777" w:rsidR="00C36D28" w:rsidRPr="00067D32" w:rsidRDefault="00C36D28" w:rsidP="00E82F6B">
            <w:pPr>
              <w:pStyle w:val="TAC"/>
            </w:pPr>
            <w:r w:rsidRPr="00067D32">
              <w:rPr>
                <w:rFonts w:ascii="Microsoft Sans Serif" w:hAnsi="Microsoft Sans Serif" w:cs="Microsoft Sans Serif"/>
                <w:kern w:val="24"/>
              </w:rPr>
              <w:t>1/4</w:t>
            </w:r>
          </w:p>
        </w:tc>
        <w:tc>
          <w:tcPr>
            <w:tcW w:w="1415" w:type="dxa"/>
          </w:tcPr>
          <w:p w14:paraId="5B07648C" w14:textId="77777777" w:rsidR="00C36D28" w:rsidRPr="00067D32" w:rsidRDefault="00C36D28" w:rsidP="00E82F6B">
            <w:pPr>
              <w:pStyle w:val="TAC"/>
            </w:pPr>
            <w:r w:rsidRPr="00067D32">
              <w:rPr>
                <w:rFonts w:ascii="Microsoft Sans Serif" w:hAnsi="Microsoft Sans Serif" w:cs="Microsoft Sans Serif"/>
                <w:kern w:val="24"/>
              </w:rPr>
              <w:t>1/8</w:t>
            </w:r>
          </w:p>
        </w:tc>
      </w:tr>
    </w:tbl>
    <w:p w14:paraId="4B64100A" w14:textId="557D478A" w:rsidR="00A13C71" w:rsidRPr="002E3594" w:rsidRDefault="00A13C71" w:rsidP="00A9364D">
      <w:pPr>
        <w:pStyle w:val="ListNumber"/>
        <w:numPr>
          <w:ilvl w:val="0"/>
          <w:numId w:val="0"/>
        </w:numPr>
        <w:jc w:val="center"/>
        <w:rPr>
          <w:rFonts w:ascii="Times New Roman" w:hAnsi="Times New Roman"/>
        </w:rPr>
      </w:pPr>
      <w:r w:rsidRPr="004D553B">
        <w:rPr>
          <w:rFonts w:ascii="Times New Roman" w:hAnsi="Times New Roman"/>
          <w:b/>
          <w:bCs/>
          <w:lang w:val="en-US"/>
        </w:rPr>
        <w:fldChar w:fldCharType="begin"/>
      </w:r>
      <w:r w:rsidRPr="004D553B">
        <w:rPr>
          <w:rFonts w:ascii="Times New Roman" w:hAnsi="Times New Roman"/>
          <w:b/>
          <w:bCs/>
          <w:lang w:val="en-US"/>
        </w:rPr>
        <w:instrText xml:space="preserve"> TOC \n \h \z \t "Proposal" \c </w:instrText>
      </w:r>
      <w:r w:rsidRPr="004D553B">
        <w:rPr>
          <w:rFonts w:ascii="Times New Roman" w:hAnsi="Times New Roman"/>
          <w:b/>
          <w:bCs/>
          <w:lang w:val="en-US"/>
        </w:rPr>
        <w:fldChar w:fldCharType="separate"/>
      </w:r>
    </w:p>
    <w:p w14:paraId="25845210" w14:textId="77777777" w:rsidR="009F0573" w:rsidRDefault="00A13C71" w:rsidP="009F0573">
      <w:pPr>
        <w:pStyle w:val="ListNumber"/>
        <w:numPr>
          <w:ilvl w:val="0"/>
          <w:numId w:val="0"/>
        </w:numPr>
        <w:ind w:left="360" w:hanging="360"/>
        <w:rPr>
          <w:rFonts w:ascii="Times New Roman" w:eastAsia="SimSun" w:hAnsi="Times New Roman"/>
          <w:b/>
          <w:lang w:val="en-US" w:eastAsia="zh-CN"/>
        </w:rPr>
      </w:pPr>
      <w:r w:rsidRPr="004D553B">
        <w:rPr>
          <w:rFonts w:ascii="Times New Roman" w:hAnsi="Times New Roman"/>
          <w:b/>
          <w:bCs/>
          <w:lang w:val="en-US"/>
        </w:rPr>
        <w:fldChar w:fldCharType="end"/>
      </w:r>
      <w:r w:rsidRPr="004D553B">
        <w:rPr>
          <w:rFonts w:ascii="Times New Roman" w:eastAsia="SimSun" w:hAnsi="Times New Roman"/>
          <w:b/>
          <w:lang w:val="en-US" w:eastAsia="zh-CN"/>
        </w:rPr>
        <w:t>Proposal:</w:t>
      </w:r>
      <w:r w:rsidR="009F0573">
        <w:rPr>
          <w:rFonts w:ascii="Times New Roman" w:eastAsia="SimSun" w:hAnsi="Times New Roman"/>
          <w:b/>
          <w:lang w:val="en-US" w:eastAsia="zh-CN"/>
        </w:rPr>
        <w:t xml:space="preserve"> </w:t>
      </w:r>
    </w:p>
    <w:p w14:paraId="017D27A2" w14:textId="5D19BDCA" w:rsidR="009F0573" w:rsidRPr="00E54781" w:rsidRDefault="009F0573" w:rsidP="009F0573">
      <w:pPr>
        <w:pStyle w:val="ListNumber"/>
        <w:numPr>
          <w:ilvl w:val="0"/>
          <w:numId w:val="0"/>
        </w:numPr>
        <w:rPr>
          <w:rFonts w:ascii="Times New Roman" w:eastAsia="SimSun" w:hAnsi="Times New Roman"/>
          <w:b/>
          <w:lang w:val="en-US" w:eastAsia="zh-CN"/>
        </w:rPr>
      </w:pPr>
      <w:r w:rsidRPr="009F0573">
        <w:rPr>
          <w:rFonts w:ascii="Times New Roman" w:eastAsia="SimSun" w:hAnsi="Times New Roman"/>
          <w:b/>
          <w:lang w:val="en-US" w:eastAsia="zh-CN"/>
        </w:rPr>
        <w:t xml:space="preserve">The </w:t>
      </w:r>
      <w:r w:rsidR="00545D93">
        <w:rPr>
          <w:rFonts w:ascii="Times New Roman" w:eastAsia="SimSun" w:hAnsi="Times New Roman"/>
          <w:b/>
          <w:lang w:val="en-US" w:eastAsia="zh-CN"/>
        </w:rPr>
        <w:t>WUS</w:t>
      </w:r>
      <w:r w:rsidRPr="009F0573">
        <w:rPr>
          <w:rFonts w:ascii="Times New Roman" w:eastAsia="SimSun" w:hAnsi="Times New Roman"/>
          <w:b/>
          <w:lang w:val="en-US" w:eastAsia="zh-CN"/>
        </w:rPr>
        <w:t xml:space="preserve"> </w:t>
      </w:r>
      <w:r w:rsidR="00611194" w:rsidRPr="00611194">
        <w:rPr>
          <w:rFonts w:ascii="Times New Roman" w:eastAsia="SimSun" w:hAnsi="Times New Roman"/>
          <w:b/>
          <w:lang w:val="en-US" w:eastAsia="zh-CN"/>
        </w:rPr>
        <w:t xml:space="preserve">EPRE </w:t>
      </w:r>
      <w:r w:rsidRPr="009F0573">
        <w:rPr>
          <w:rFonts w:ascii="Times New Roman" w:eastAsia="SimSun" w:hAnsi="Times New Roman"/>
          <w:b/>
          <w:lang w:val="en-US" w:eastAsia="zh-CN"/>
        </w:rPr>
        <w:t xml:space="preserve">relative to CRE </w:t>
      </w:r>
      <w:r w:rsidR="00611194" w:rsidRPr="00611194">
        <w:rPr>
          <w:rFonts w:ascii="Times New Roman" w:eastAsia="SimSun" w:hAnsi="Times New Roman"/>
          <w:b/>
          <w:lang w:val="en-US" w:eastAsia="zh-CN"/>
        </w:rPr>
        <w:t xml:space="preserve">EPRE </w:t>
      </w:r>
      <w:r w:rsidR="002B7AEA">
        <w:rPr>
          <w:rFonts w:ascii="Times New Roman" w:eastAsia="SimSun" w:hAnsi="Times New Roman"/>
          <w:b/>
          <w:lang w:val="en-US" w:eastAsia="zh-CN"/>
        </w:rPr>
        <w:t>is</w:t>
      </w:r>
      <w:r w:rsidRPr="009F0573">
        <w:rPr>
          <w:rFonts w:ascii="Times New Roman" w:eastAsia="SimSun" w:hAnsi="Times New Roman"/>
          <w:b/>
          <w:lang w:val="en-US" w:eastAsia="zh-CN"/>
        </w:rPr>
        <w:t xml:space="preserve"> defined as </w:t>
      </w:r>
      <m:oMath>
        <m:r>
          <m:rPr>
            <m:sty m:val="b"/>
          </m:rPr>
          <w:rPr>
            <w:rFonts w:ascii="Cambria Math" w:eastAsia="SimSun" w:hAnsi="Cambria Math"/>
            <w:lang w:val="en-US" w:eastAsia="zh-CN"/>
          </w:rPr>
          <m:t>10</m:t>
        </m:r>
        <m:sSub>
          <m:sSubPr>
            <m:ctrlPr>
              <w:rPr>
                <w:rFonts w:ascii="Cambria Math" w:eastAsia="SimSun" w:hAnsi="Cambria Math"/>
                <w:b/>
                <w:lang w:val="en-US" w:eastAsia="zh-CN"/>
              </w:rPr>
            </m:ctrlPr>
          </m:sSubPr>
          <m:e>
            <m:r>
              <m:rPr>
                <m:sty m:val="bi"/>
              </m:rPr>
              <w:rPr>
                <w:rFonts w:ascii="Cambria Math" w:eastAsia="SimSun" w:hAnsi="Cambria Math"/>
                <w:lang w:val="en-US" w:eastAsia="zh-CN"/>
              </w:rPr>
              <m:t>log</m:t>
            </m:r>
          </m:e>
          <m:sub>
            <m:r>
              <m:rPr>
                <m:sty m:val="b"/>
              </m:rPr>
              <w:rPr>
                <w:rFonts w:ascii="Cambria Math" w:eastAsia="SimSun" w:hAnsi="Cambria Math"/>
                <w:lang w:val="en-US" w:eastAsia="zh-CN"/>
              </w:rPr>
              <m:t>10</m:t>
            </m:r>
          </m:sub>
        </m:sSub>
        <m:d>
          <m:dPr>
            <m:ctrlPr>
              <w:rPr>
                <w:rFonts w:ascii="Cambria Math" w:eastAsia="SimSun" w:hAnsi="Cambria Math"/>
                <w:b/>
                <w:lang w:val="en-US" w:eastAsia="zh-CN"/>
              </w:rPr>
            </m:ctrlPr>
          </m:dPr>
          <m:e>
            <m:r>
              <m:rPr>
                <m:sty m:val="bi"/>
              </m:rPr>
              <w:rPr>
                <w:rFonts w:ascii="Cambria Math" w:eastAsia="SimSun" w:hAnsi="Cambria Math"/>
                <w:lang w:val="en-US" w:eastAsia="zh-CN"/>
              </w:rPr>
              <m:t>3</m:t>
            </m:r>
            <m:r>
              <w:rPr>
                <w:rFonts w:ascii="Cambria Math" w:eastAsia="SimSun" w:hAnsi="Cambria Math"/>
                <w:lang w:val="en-US" w:eastAsia="zh-CN"/>
              </w:rPr>
              <m:t>×</m:t>
            </m:r>
            <m:r>
              <m:rPr>
                <m:sty m:val="bi"/>
              </m:rPr>
              <w:rPr>
                <w:rFonts w:ascii="Cambria Math" w:eastAsia="SimSun" w:hAnsi="Cambria Math"/>
                <w:lang w:val="en-US" w:eastAsia="zh-CN"/>
              </w:rPr>
              <m:t>p</m:t>
            </m:r>
            <m:r>
              <m:rPr>
                <m:sty m:val="b"/>
              </m:rPr>
              <w:rPr>
                <w:rFonts w:ascii="Cambria Math" w:eastAsia="SimSun" w:hAnsi="Cambria Math"/>
                <w:lang w:val="en-US" w:eastAsia="zh-CN"/>
              </w:rPr>
              <m:t>×min⁡(</m:t>
            </m:r>
            <m:sSubSup>
              <m:sSubSupPr>
                <m:ctrlPr>
                  <w:rPr>
                    <w:rFonts w:ascii="Cambria Math" w:eastAsia="SimSun" w:hAnsi="Cambria Math"/>
                    <w:b/>
                    <w:lang w:val="en-US" w:eastAsia="zh-CN"/>
                  </w:rPr>
                </m:ctrlPr>
              </m:sSubSupPr>
              <m:e>
                <m:r>
                  <m:rPr>
                    <m:sty m:val="bi"/>
                  </m:rPr>
                  <w:rPr>
                    <w:rFonts w:ascii="Cambria Math" w:eastAsia="SimSun" w:hAnsi="Cambria Math"/>
                    <w:lang w:val="en-US" w:eastAsia="zh-CN"/>
                  </w:rPr>
                  <m:t>ρ</m:t>
                </m:r>
              </m:e>
              <m:sub>
                <m:r>
                  <m:rPr>
                    <m:sty m:val="bi"/>
                  </m:rPr>
                  <w:rPr>
                    <w:rFonts w:ascii="Cambria Math" w:eastAsia="SimSun" w:hAnsi="Cambria Math"/>
                    <w:lang w:val="en-US" w:eastAsia="zh-CN"/>
                  </w:rPr>
                  <m:t>A</m:t>
                </m:r>
              </m:sub>
              <m:sup>
                <m:r>
                  <m:rPr>
                    <m:sty m:val="bi"/>
                  </m:rPr>
                  <w:rPr>
                    <w:rFonts w:ascii="Cambria Math" w:eastAsia="SimSun" w:hAnsi="Cambria Math"/>
                    <w:lang w:val="en-US" w:eastAsia="zh-CN"/>
                  </w:rPr>
                  <m:t>d</m:t>
                </m:r>
              </m:sup>
            </m:sSubSup>
            <m:r>
              <m:rPr>
                <m:sty m:val="b"/>
              </m:rPr>
              <w:rPr>
                <w:rFonts w:ascii="Cambria Math" w:eastAsia="SimSun" w:hAnsi="Cambria Math"/>
                <w:lang w:val="en-US" w:eastAsia="zh-CN"/>
              </w:rPr>
              <m:t>,</m:t>
            </m:r>
            <m:sSubSup>
              <m:sSubSupPr>
                <m:ctrlPr>
                  <w:rPr>
                    <w:rFonts w:ascii="Cambria Math" w:eastAsia="SimSun" w:hAnsi="Cambria Math"/>
                    <w:b/>
                    <w:lang w:val="en-US" w:eastAsia="zh-CN"/>
                  </w:rPr>
                </m:ctrlPr>
              </m:sSubSupPr>
              <m:e>
                <m:r>
                  <m:rPr>
                    <m:sty m:val="bi"/>
                  </m:rPr>
                  <w:rPr>
                    <w:rFonts w:ascii="Cambria Math" w:eastAsia="SimSun" w:hAnsi="Cambria Math"/>
                    <w:lang w:val="en-US" w:eastAsia="zh-CN"/>
                  </w:rPr>
                  <m:t>ρ</m:t>
                </m:r>
              </m:e>
              <m:sub>
                <m:r>
                  <m:rPr>
                    <m:sty m:val="bi"/>
                  </m:rPr>
                  <w:rPr>
                    <w:rFonts w:ascii="Cambria Math" w:eastAsia="SimSun" w:hAnsi="Cambria Math"/>
                    <w:lang w:val="en-US" w:eastAsia="zh-CN"/>
                  </w:rPr>
                  <m:t>B</m:t>
                </m:r>
              </m:sub>
              <m:sup>
                <m:r>
                  <m:rPr>
                    <m:sty m:val="bi"/>
                  </m:rPr>
                  <w:rPr>
                    <w:rFonts w:ascii="Cambria Math" w:eastAsia="SimSun" w:hAnsi="Cambria Math"/>
                    <w:lang w:val="en-US" w:eastAsia="zh-CN"/>
                  </w:rPr>
                  <m:t>d</m:t>
                </m:r>
              </m:sup>
            </m:sSubSup>
            <m:r>
              <m:rPr>
                <m:sty m:val="b"/>
              </m:rPr>
              <w:rPr>
                <w:rFonts w:ascii="Cambria Math" w:eastAsia="SimSun" w:hAnsi="Cambria Math"/>
                <w:lang w:val="en-US" w:eastAsia="zh-CN"/>
              </w:rPr>
              <m:t>)</m:t>
            </m:r>
          </m:e>
        </m:d>
      </m:oMath>
      <w:r w:rsidRPr="00E54781">
        <w:rPr>
          <w:rFonts w:ascii="Times New Roman" w:eastAsia="SimSun" w:hAnsi="Times New Roman"/>
          <w:b/>
          <w:lang w:val="en-US" w:eastAsia="zh-CN"/>
        </w:rPr>
        <w:t xml:space="preserve">, where </w:t>
      </w:r>
      <m:oMath>
        <m:sSubSup>
          <m:sSubSupPr>
            <m:ctrlPr>
              <w:rPr>
                <w:rFonts w:ascii="Cambria Math" w:eastAsia="SimSun" w:hAnsi="Cambria Math"/>
                <w:b/>
                <w:lang w:val="en-US" w:eastAsia="zh-CN"/>
              </w:rPr>
            </m:ctrlPr>
          </m:sSubSupPr>
          <m:e>
            <m:r>
              <m:rPr>
                <m:sty m:val="bi"/>
              </m:rPr>
              <w:rPr>
                <w:rFonts w:ascii="Cambria Math" w:eastAsia="SimSun" w:hAnsi="Cambria Math"/>
                <w:lang w:val="en-US" w:eastAsia="zh-CN"/>
              </w:rPr>
              <m:t>ρ</m:t>
            </m:r>
          </m:e>
          <m:sub>
            <m:r>
              <m:rPr>
                <m:sty m:val="bi"/>
              </m:rPr>
              <w:rPr>
                <w:rFonts w:ascii="Cambria Math" w:eastAsia="SimSun" w:hAnsi="Cambria Math"/>
                <w:lang w:val="en-US" w:eastAsia="zh-CN"/>
              </w:rPr>
              <m:t>A</m:t>
            </m:r>
          </m:sub>
          <m:sup>
            <m:r>
              <m:rPr>
                <m:sty m:val="bi"/>
              </m:rPr>
              <w:rPr>
                <w:rFonts w:ascii="Cambria Math" w:eastAsia="SimSun" w:hAnsi="Cambria Math"/>
                <w:lang w:val="en-US" w:eastAsia="zh-CN"/>
              </w:rPr>
              <m:t>d</m:t>
            </m:r>
          </m:sup>
        </m:sSubSup>
      </m:oMath>
      <w:r w:rsidRPr="00E54781">
        <w:rPr>
          <w:rFonts w:ascii="Times New Roman" w:eastAsia="SimSun" w:hAnsi="Times New Roman"/>
          <w:b/>
          <w:lang w:val="en-US" w:eastAsia="zh-CN"/>
        </w:rPr>
        <w:t xml:space="preserve"> and </w:t>
      </w:r>
      <m:oMath>
        <m:sSubSup>
          <m:sSubSupPr>
            <m:ctrlPr>
              <w:rPr>
                <w:rFonts w:ascii="Cambria Math" w:eastAsia="SimSun" w:hAnsi="Cambria Math"/>
                <w:b/>
                <w:lang w:val="en-US" w:eastAsia="zh-CN"/>
              </w:rPr>
            </m:ctrlPr>
          </m:sSubSupPr>
          <m:e>
            <m:r>
              <m:rPr>
                <m:sty m:val="bi"/>
              </m:rPr>
              <w:rPr>
                <w:rFonts w:ascii="Cambria Math" w:eastAsia="SimSun" w:hAnsi="Cambria Math"/>
                <w:lang w:val="en-US" w:eastAsia="zh-CN"/>
              </w:rPr>
              <m:t>ρ</m:t>
            </m:r>
          </m:e>
          <m:sub>
            <m:r>
              <m:rPr>
                <m:sty m:val="bi"/>
              </m:rPr>
              <w:rPr>
                <w:rFonts w:ascii="Cambria Math" w:eastAsia="SimSun" w:hAnsi="Cambria Math"/>
                <w:lang w:val="en-US" w:eastAsia="zh-CN"/>
              </w:rPr>
              <m:t>B</m:t>
            </m:r>
          </m:sub>
          <m:sup>
            <m:r>
              <m:rPr>
                <m:sty m:val="bi"/>
              </m:rPr>
              <w:rPr>
                <w:rFonts w:ascii="Cambria Math" w:eastAsia="SimSun" w:hAnsi="Cambria Math"/>
                <w:lang w:val="en-US" w:eastAsia="zh-CN"/>
              </w:rPr>
              <m:t>d</m:t>
            </m:r>
          </m:sup>
        </m:sSubSup>
      </m:oMath>
      <w:r w:rsidRPr="00E54781">
        <w:rPr>
          <w:rFonts w:ascii="Times New Roman" w:eastAsia="SimSun" w:hAnsi="Times New Roman"/>
          <w:b/>
          <w:lang w:val="en-US" w:eastAsia="zh-CN"/>
        </w:rPr>
        <w:t xml:space="preserve"> are the default values for </w:t>
      </w:r>
      <m:oMath>
        <m:sSub>
          <m:sSubPr>
            <m:ctrlPr>
              <w:rPr>
                <w:rFonts w:ascii="Cambria Math" w:eastAsia="SimSun" w:hAnsi="Cambria Math"/>
                <w:b/>
                <w:lang w:val="en-US" w:eastAsia="zh-CN"/>
              </w:rPr>
            </m:ctrlPr>
          </m:sSubPr>
          <m:e>
            <m:r>
              <m:rPr>
                <m:sty m:val="bi"/>
              </m:rPr>
              <w:rPr>
                <w:rFonts w:ascii="Cambria Math" w:eastAsia="SimSun" w:hAnsi="Cambria Math"/>
                <w:lang w:val="en-US" w:eastAsia="zh-CN"/>
              </w:rPr>
              <m:t>ρ</m:t>
            </m:r>
          </m:e>
          <m:sub>
            <m:r>
              <m:rPr>
                <m:sty m:val="bi"/>
              </m:rPr>
              <w:rPr>
                <w:rFonts w:ascii="Cambria Math" w:eastAsia="SimSun" w:hAnsi="Cambria Math"/>
                <w:lang w:val="en-US" w:eastAsia="zh-CN"/>
              </w:rPr>
              <m:t>A</m:t>
            </m:r>
          </m:sub>
        </m:sSub>
      </m:oMath>
      <w:r w:rsidRPr="00E54781">
        <w:rPr>
          <w:rFonts w:ascii="Times New Roman" w:eastAsia="SimSun" w:hAnsi="Times New Roman"/>
          <w:b/>
          <w:lang w:val="en-US" w:eastAsia="zh-CN"/>
        </w:rPr>
        <w:t xml:space="preserve"> and </w:t>
      </w:r>
      <m:oMath>
        <m:sSub>
          <m:sSubPr>
            <m:ctrlPr>
              <w:rPr>
                <w:rFonts w:ascii="Cambria Math" w:eastAsia="SimSun" w:hAnsi="Cambria Math"/>
                <w:b/>
                <w:lang w:val="en-US" w:eastAsia="zh-CN"/>
              </w:rPr>
            </m:ctrlPr>
          </m:sSubPr>
          <m:e>
            <m:r>
              <m:rPr>
                <m:sty m:val="bi"/>
              </m:rPr>
              <w:rPr>
                <w:rFonts w:ascii="Cambria Math" w:eastAsia="SimSun" w:hAnsi="Cambria Math"/>
                <w:lang w:val="en-US" w:eastAsia="zh-CN"/>
              </w:rPr>
              <m:t>ρ</m:t>
            </m:r>
          </m:e>
          <m:sub>
            <m:r>
              <m:rPr>
                <m:sty m:val="bi"/>
              </m:rPr>
              <w:rPr>
                <w:rFonts w:ascii="Cambria Math" w:eastAsia="SimSun" w:hAnsi="Cambria Math"/>
                <w:lang w:val="en-US" w:eastAsia="zh-CN"/>
              </w:rPr>
              <m:t>B</m:t>
            </m:r>
          </m:sub>
        </m:sSub>
      </m:oMath>
      <w:r w:rsidRPr="00E54781">
        <w:rPr>
          <w:rFonts w:ascii="Times New Roman" w:eastAsia="SimSun" w:hAnsi="Times New Roman"/>
          <w:b/>
          <w:lang w:val="en-US" w:eastAsia="zh-CN"/>
        </w:rPr>
        <w:t xml:space="preserve"> relative to CRS </w:t>
      </w:r>
      <w:r w:rsidR="00CF697E">
        <w:rPr>
          <w:rFonts w:ascii="Times New Roman" w:eastAsia="SimSun" w:hAnsi="Times New Roman"/>
          <w:b/>
          <w:lang w:val="en-US" w:eastAsia="zh-CN"/>
        </w:rPr>
        <w:t>EPRE</w:t>
      </w:r>
      <w:r w:rsidRPr="00E54781">
        <w:rPr>
          <w:rFonts w:ascii="Times New Roman" w:eastAsia="SimSun" w:hAnsi="Times New Roman"/>
          <w:b/>
          <w:lang w:val="en-US" w:eastAsia="zh-CN"/>
        </w:rPr>
        <w:t xml:space="preserve">, and </w:t>
      </w:r>
      <m:oMath>
        <m:r>
          <m:rPr>
            <m:sty m:val="bi"/>
          </m:rPr>
          <w:rPr>
            <w:rFonts w:ascii="Cambria Math" w:eastAsia="SimSun" w:hAnsi="Cambria Math"/>
            <w:lang w:val="en-US" w:eastAsia="zh-CN"/>
          </w:rPr>
          <m:t>p</m:t>
        </m:r>
      </m:oMath>
      <w:r w:rsidRPr="00E54781">
        <w:rPr>
          <w:rFonts w:ascii="Times New Roman" w:eastAsia="SimSun" w:hAnsi="Times New Roman"/>
          <w:b/>
          <w:lang w:val="en-US" w:eastAsia="zh-CN"/>
        </w:rPr>
        <w:t xml:space="preserve"> is the number of CRS ports.</w:t>
      </w:r>
    </w:p>
    <w:p w14:paraId="58C81E75" w14:textId="4A1F3ED9" w:rsidR="00A13C71" w:rsidRPr="009F0573" w:rsidRDefault="00A13C71" w:rsidP="00A13C71">
      <w:pPr>
        <w:pStyle w:val="ListNumber"/>
        <w:numPr>
          <w:ilvl w:val="0"/>
          <w:numId w:val="0"/>
        </w:numPr>
        <w:rPr>
          <w:rFonts w:ascii="Times New Roman" w:eastAsia="SimSun" w:hAnsi="Times New Roman"/>
          <w:b/>
          <w:lang w:eastAsia="zh-CN"/>
        </w:rPr>
      </w:pPr>
    </w:p>
    <w:p w14:paraId="017ED62D" w14:textId="661D0F4D" w:rsidR="00C20A99" w:rsidRPr="002A2F65" w:rsidRDefault="004D107B" w:rsidP="00C20A99">
      <w:pPr>
        <w:pStyle w:val="Heading1"/>
        <w:rPr>
          <w:rFonts w:ascii="Times New Roman" w:hAnsi="Times New Roman"/>
        </w:rPr>
      </w:pPr>
      <w:r>
        <w:rPr>
          <w:rFonts w:ascii="Times New Roman" w:hAnsi="Times New Roman"/>
        </w:rPr>
        <w:t>3</w:t>
      </w:r>
      <w:r w:rsidR="002A2F65" w:rsidRPr="002A2F65">
        <w:rPr>
          <w:rFonts w:ascii="Times New Roman" w:hAnsi="Times New Roman"/>
        </w:rPr>
        <w:tab/>
      </w:r>
      <w:r w:rsidR="00C20A99" w:rsidRPr="002A2F65">
        <w:rPr>
          <w:rFonts w:ascii="Times New Roman" w:hAnsi="Times New Roman"/>
        </w:rPr>
        <w:t>Conclusion</w:t>
      </w:r>
    </w:p>
    <w:p w14:paraId="42C89A47" w14:textId="77777777" w:rsidR="00E54781" w:rsidRDefault="00E54781" w:rsidP="00E54781">
      <w:pPr>
        <w:pStyle w:val="ListNumber"/>
        <w:numPr>
          <w:ilvl w:val="0"/>
          <w:numId w:val="0"/>
        </w:numPr>
        <w:ind w:left="360" w:hanging="360"/>
        <w:rPr>
          <w:rFonts w:ascii="Times New Roman" w:eastAsia="SimSun" w:hAnsi="Times New Roman"/>
          <w:b/>
          <w:lang w:val="en-US" w:eastAsia="zh-CN"/>
        </w:rPr>
      </w:pPr>
      <w:r w:rsidRPr="004D553B">
        <w:rPr>
          <w:rFonts w:ascii="Times New Roman" w:eastAsia="SimSun" w:hAnsi="Times New Roman"/>
          <w:b/>
          <w:lang w:val="en-US" w:eastAsia="zh-CN"/>
        </w:rPr>
        <w:t>Proposal:</w:t>
      </w:r>
      <w:r>
        <w:rPr>
          <w:rFonts w:ascii="Times New Roman" w:eastAsia="SimSun" w:hAnsi="Times New Roman"/>
          <w:b/>
          <w:lang w:val="en-US" w:eastAsia="zh-CN"/>
        </w:rPr>
        <w:t xml:space="preserve"> </w:t>
      </w:r>
    </w:p>
    <w:p w14:paraId="1D5321DD" w14:textId="49347BCF" w:rsidR="009324F7" w:rsidRPr="00E54781" w:rsidRDefault="009324F7" w:rsidP="009324F7">
      <w:pPr>
        <w:pStyle w:val="ListNumber"/>
        <w:numPr>
          <w:ilvl w:val="0"/>
          <w:numId w:val="0"/>
        </w:numPr>
        <w:rPr>
          <w:rFonts w:ascii="Times New Roman" w:eastAsia="SimSun" w:hAnsi="Times New Roman"/>
          <w:b/>
          <w:lang w:val="en-US" w:eastAsia="zh-CN"/>
        </w:rPr>
      </w:pPr>
      <w:r w:rsidRPr="009F0573">
        <w:rPr>
          <w:rFonts w:ascii="Times New Roman" w:eastAsia="SimSun" w:hAnsi="Times New Roman"/>
          <w:b/>
          <w:lang w:val="en-US" w:eastAsia="zh-CN"/>
        </w:rPr>
        <w:t xml:space="preserve">The </w:t>
      </w:r>
      <w:r>
        <w:rPr>
          <w:rFonts w:ascii="Times New Roman" w:eastAsia="SimSun" w:hAnsi="Times New Roman"/>
          <w:b/>
          <w:lang w:val="en-US" w:eastAsia="zh-CN"/>
        </w:rPr>
        <w:t>WUS</w:t>
      </w:r>
      <w:r w:rsidRPr="009F0573">
        <w:rPr>
          <w:rFonts w:ascii="Times New Roman" w:eastAsia="SimSun" w:hAnsi="Times New Roman"/>
          <w:b/>
          <w:lang w:val="en-US" w:eastAsia="zh-CN"/>
        </w:rPr>
        <w:t xml:space="preserve"> </w:t>
      </w:r>
      <w:r w:rsidR="00611194" w:rsidRPr="00611194">
        <w:rPr>
          <w:rFonts w:ascii="Times New Roman" w:eastAsia="SimSun" w:hAnsi="Times New Roman"/>
          <w:b/>
          <w:lang w:val="en-US" w:eastAsia="zh-CN"/>
        </w:rPr>
        <w:t xml:space="preserve">EPRE </w:t>
      </w:r>
      <w:r w:rsidRPr="009F0573">
        <w:rPr>
          <w:rFonts w:ascii="Times New Roman" w:eastAsia="SimSun" w:hAnsi="Times New Roman"/>
          <w:b/>
          <w:lang w:val="en-US" w:eastAsia="zh-CN"/>
        </w:rPr>
        <w:t xml:space="preserve">relative to CRE </w:t>
      </w:r>
      <w:r w:rsidR="00611194" w:rsidRPr="00611194">
        <w:rPr>
          <w:rFonts w:ascii="Times New Roman" w:eastAsia="SimSun" w:hAnsi="Times New Roman"/>
          <w:b/>
          <w:lang w:val="en-US" w:eastAsia="zh-CN"/>
        </w:rPr>
        <w:t xml:space="preserve">EPRE </w:t>
      </w:r>
      <w:r w:rsidR="002B7AEA">
        <w:rPr>
          <w:rFonts w:ascii="Times New Roman" w:eastAsia="SimSun" w:hAnsi="Times New Roman"/>
          <w:b/>
          <w:lang w:val="en-US" w:eastAsia="zh-CN"/>
        </w:rPr>
        <w:t>is</w:t>
      </w:r>
      <w:r w:rsidRPr="009F0573">
        <w:rPr>
          <w:rFonts w:ascii="Times New Roman" w:eastAsia="SimSun" w:hAnsi="Times New Roman"/>
          <w:b/>
          <w:lang w:val="en-US" w:eastAsia="zh-CN"/>
        </w:rPr>
        <w:t xml:space="preserve"> defined as </w:t>
      </w:r>
      <m:oMath>
        <m:r>
          <m:rPr>
            <m:sty m:val="b"/>
          </m:rPr>
          <w:rPr>
            <w:rFonts w:ascii="Cambria Math" w:eastAsia="SimSun" w:hAnsi="Cambria Math"/>
            <w:lang w:val="en-US" w:eastAsia="zh-CN"/>
          </w:rPr>
          <m:t>10</m:t>
        </m:r>
        <m:sSub>
          <m:sSubPr>
            <m:ctrlPr>
              <w:rPr>
                <w:rFonts w:ascii="Cambria Math" w:eastAsia="SimSun" w:hAnsi="Cambria Math"/>
                <w:b/>
                <w:lang w:val="en-US" w:eastAsia="zh-CN"/>
              </w:rPr>
            </m:ctrlPr>
          </m:sSubPr>
          <m:e>
            <m:r>
              <m:rPr>
                <m:sty m:val="bi"/>
              </m:rPr>
              <w:rPr>
                <w:rFonts w:ascii="Cambria Math" w:eastAsia="SimSun" w:hAnsi="Cambria Math"/>
                <w:lang w:val="en-US" w:eastAsia="zh-CN"/>
              </w:rPr>
              <m:t>log</m:t>
            </m:r>
          </m:e>
          <m:sub>
            <m:r>
              <m:rPr>
                <m:sty m:val="b"/>
              </m:rPr>
              <w:rPr>
                <w:rFonts w:ascii="Cambria Math" w:eastAsia="SimSun" w:hAnsi="Cambria Math"/>
                <w:lang w:val="en-US" w:eastAsia="zh-CN"/>
              </w:rPr>
              <m:t>10</m:t>
            </m:r>
          </m:sub>
        </m:sSub>
        <m:d>
          <m:dPr>
            <m:ctrlPr>
              <w:rPr>
                <w:rFonts w:ascii="Cambria Math" w:eastAsia="SimSun" w:hAnsi="Cambria Math"/>
                <w:b/>
                <w:lang w:val="en-US" w:eastAsia="zh-CN"/>
              </w:rPr>
            </m:ctrlPr>
          </m:dPr>
          <m:e>
            <m:r>
              <m:rPr>
                <m:sty m:val="bi"/>
              </m:rPr>
              <w:rPr>
                <w:rFonts w:ascii="Cambria Math" w:eastAsia="SimSun" w:hAnsi="Cambria Math"/>
                <w:lang w:val="en-US" w:eastAsia="zh-CN"/>
              </w:rPr>
              <m:t>3</m:t>
            </m:r>
            <m:r>
              <w:rPr>
                <w:rFonts w:ascii="Cambria Math" w:eastAsia="SimSun" w:hAnsi="Cambria Math"/>
                <w:lang w:val="en-US" w:eastAsia="zh-CN"/>
              </w:rPr>
              <m:t>×</m:t>
            </m:r>
            <m:r>
              <m:rPr>
                <m:sty m:val="bi"/>
              </m:rPr>
              <w:rPr>
                <w:rFonts w:ascii="Cambria Math" w:eastAsia="SimSun" w:hAnsi="Cambria Math"/>
                <w:lang w:val="en-US" w:eastAsia="zh-CN"/>
              </w:rPr>
              <m:t>p</m:t>
            </m:r>
            <m:r>
              <m:rPr>
                <m:sty m:val="b"/>
              </m:rPr>
              <w:rPr>
                <w:rFonts w:ascii="Cambria Math" w:eastAsia="SimSun" w:hAnsi="Cambria Math"/>
                <w:lang w:val="en-US" w:eastAsia="zh-CN"/>
              </w:rPr>
              <m:t>×min⁡(</m:t>
            </m:r>
            <m:sSubSup>
              <m:sSubSupPr>
                <m:ctrlPr>
                  <w:rPr>
                    <w:rFonts w:ascii="Cambria Math" w:eastAsia="SimSun" w:hAnsi="Cambria Math"/>
                    <w:b/>
                    <w:lang w:val="en-US" w:eastAsia="zh-CN"/>
                  </w:rPr>
                </m:ctrlPr>
              </m:sSubSupPr>
              <m:e>
                <m:r>
                  <m:rPr>
                    <m:sty m:val="bi"/>
                  </m:rPr>
                  <w:rPr>
                    <w:rFonts w:ascii="Cambria Math" w:eastAsia="SimSun" w:hAnsi="Cambria Math"/>
                    <w:lang w:val="en-US" w:eastAsia="zh-CN"/>
                  </w:rPr>
                  <m:t>ρ</m:t>
                </m:r>
              </m:e>
              <m:sub>
                <m:r>
                  <m:rPr>
                    <m:sty m:val="bi"/>
                  </m:rPr>
                  <w:rPr>
                    <w:rFonts w:ascii="Cambria Math" w:eastAsia="SimSun" w:hAnsi="Cambria Math"/>
                    <w:lang w:val="en-US" w:eastAsia="zh-CN"/>
                  </w:rPr>
                  <m:t>A</m:t>
                </m:r>
              </m:sub>
              <m:sup>
                <m:r>
                  <m:rPr>
                    <m:sty m:val="bi"/>
                  </m:rPr>
                  <w:rPr>
                    <w:rFonts w:ascii="Cambria Math" w:eastAsia="SimSun" w:hAnsi="Cambria Math"/>
                    <w:lang w:val="en-US" w:eastAsia="zh-CN"/>
                  </w:rPr>
                  <m:t>d</m:t>
                </m:r>
              </m:sup>
            </m:sSubSup>
            <m:r>
              <m:rPr>
                <m:sty m:val="b"/>
              </m:rPr>
              <w:rPr>
                <w:rFonts w:ascii="Cambria Math" w:eastAsia="SimSun" w:hAnsi="Cambria Math"/>
                <w:lang w:val="en-US" w:eastAsia="zh-CN"/>
              </w:rPr>
              <m:t>,</m:t>
            </m:r>
            <m:sSubSup>
              <m:sSubSupPr>
                <m:ctrlPr>
                  <w:rPr>
                    <w:rFonts w:ascii="Cambria Math" w:eastAsia="SimSun" w:hAnsi="Cambria Math"/>
                    <w:b/>
                    <w:lang w:val="en-US" w:eastAsia="zh-CN"/>
                  </w:rPr>
                </m:ctrlPr>
              </m:sSubSupPr>
              <m:e>
                <m:r>
                  <m:rPr>
                    <m:sty m:val="bi"/>
                  </m:rPr>
                  <w:rPr>
                    <w:rFonts w:ascii="Cambria Math" w:eastAsia="SimSun" w:hAnsi="Cambria Math"/>
                    <w:lang w:val="en-US" w:eastAsia="zh-CN"/>
                  </w:rPr>
                  <m:t>ρ</m:t>
                </m:r>
              </m:e>
              <m:sub>
                <m:r>
                  <m:rPr>
                    <m:sty m:val="bi"/>
                  </m:rPr>
                  <w:rPr>
                    <w:rFonts w:ascii="Cambria Math" w:eastAsia="SimSun" w:hAnsi="Cambria Math"/>
                    <w:lang w:val="en-US" w:eastAsia="zh-CN"/>
                  </w:rPr>
                  <m:t>B</m:t>
                </m:r>
              </m:sub>
              <m:sup>
                <m:r>
                  <m:rPr>
                    <m:sty m:val="bi"/>
                  </m:rPr>
                  <w:rPr>
                    <w:rFonts w:ascii="Cambria Math" w:eastAsia="SimSun" w:hAnsi="Cambria Math"/>
                    <w:lang w:val="en-US" w:eastAsia="zh-CN"/>
                  </w:rPr>
                  <m:t>d</m:t>
                </m:r>
              </m:sup>
            </m:sSubSup>
            <m:r>
              <m:rPr>
                <m:sty m:val="b"/>
              </m:rPr>
              <w:rPr>
                <w:rFonts w:ascii="Cambria Math" w:eastAsia="SimSun" w:hAnsi="Cambria Math"/>
                <w:lang w:val="en-US" w:eastAsia="zh-CN"/>
              </w:rPr>
              <m:t>)</m:t>
            </m:r>
          </m:e>
        </m:d>
      </m:oMath>
      <w:r w:rsidRPr="00E54781">
        <w:rPr>
          <w:rFonts w:ascii="Times New Roman" w:eastAsia="SimSun" w:hAnsi="Times New Roman"/>
          <w:b/>
          <w:lang w:val="en-US" w:eastAsia="zh-CN"/>
        </w:rPr>
        <w:t xml:space="preserve">, where </w:t>
      </w:r>
      <m:oMath>
        <m:sSubSup>
          <m:sSubSupPr>
            <m:ctrlPr>
              <w:rPr>
                <w:rFonts w:ascii="Cambria Math" w:eastAsia="SimSun" w:hAnsi="Cambria Math"/>
                <w:b/>
                <w:lang w:val="en-US" w:eastAsia="zh-CN"/>
              </w:rPr>
            </m:ctrlPr>
          </m:sSubSupPr>
          <m:e>
            <m:r>
              <m:rPr>
                <m:sty m:val="bi"/>
              </m:rPr>
              <w:rPr>
                <w:rFonts w:ascii="Cambria Math" w:eastAsia="SimSun" w:hAnsi="Cambria Math"/>
                <w:lang w:val="en-US" w:eastAsia="zh-CN"/>
              </w:rPr>
              <m:t>ρ</m:t>
            </m:r>
          </m:e>
          <m:sub>
            <m:r>
              <m:rPr>
                <m:sty m:val="bi"/>
              </m:rPr>
              <w:rPr>
                <w:rFonts w:ascii="Cambria Math" w:eastAsia="SimSun" w:hAnsi="Cambria Math"/>
                <w:lang w:val="en-US" w:eastAsia="zh-CN"/>
              </w:rPr>
              <m:t>A</m:t>
            </m:r>
          </m:sub>
          <m:sup>
            <m:r>
              <m:rPr>
                <m:sty m:val="bi"/>
              </m:rPr>
              <w:rPr>
                <w:rFonts w:ascii="Cambria Math" w:eastAsia="SimSun" w:hAnsi="Cambria Math"/>
                <w:lang w:val="en-US" w:eastAsia="zh-CN"/>
              </w:rPr>
              <m:t>d</m:t>
            </m:r>
          </m:sup>
        </m:sSubSup>
      </m:oMath>
      <w:r w:rsidRPr="00E54781">
        <w:rPr>
          <w:rFonts w:ascii="Times New Roman" w:eastAsia="SimSun" w:hAnsi="Times New Roman"/>
          <w:b/>
          <w:lang w:val="en-US" w:eastAsia="zh-CN"/>
        </w:rPr>
        <w:t xml:space="preserve"> and </w:t>
      </w:r>
      <m:oMath>
        <m:sSubSup>
          <m:sSubSupPr>
            <m:ctrlPr>
              <w:rPr>
                <w:rFonts w:ascii="Cambria Math" w:eastAsia="SimSun" w:hAnsi="Cambria Math"/>
                <w:b/>
                <w:lang w:val="en-US" w:eastAsia="zh-CN"/>
              </w:rPr>
            </m:ctrlPr>
          </m:sSubSupPr>
          <m:e>
            <m:r>
              <m:rPr>
                <m:sty m:val="bi"/>
              </m:rPr>
              <w:rPr>
                <w:rFonts w:ascii="Cambria Math" w:eastAsia="SimSun" w:hAnsi="Cambria Math"/>
                <w:lang w:val="en-US" w:eastAsia="zh-CN"/>
              </w:rPr>
              <m:t>ρ</m:t>
            </m:r>
          </m:e>
          <m:sub>
            <m:r>
              <m:rPr>
                <m:sty m:val="bi"/>
              </m:rPr>
              <w:rPr>
                <w:rFonts w:ascii="Cambria Math" w:eastAsia="SimSun" w:hAnsi="Cambria Math"/>
                <w:lang w:val="en-US" w:eastAsia="zh-CN"/>
              </w:rPr>
              <m:t>B</m:t>
            </m:r>
          </m:sub>
          <m:sup>
            <m:r>
              <m:rPr>
                <m:sty m:val="bi"/>
              </m:rPr>
              <w:rPr>
                <w:rFonts w:ascii="Cambria Math" w:eastAsia="SimSun" w:hAnsi="Cambria Math"/>
                <w:lang w:val="en-US" w:eastAsia="zh-CN"/>
              </w:rPr>
              <m:t>d</m:t>
            </m:r>
          </m:sup>
        </m:sSubSup>
      </m:oMath>
      <w:r w:rsidRPr="00E54781">
        <w:rPr>
          <w:rFonts w:ascii="Times New Roman" w:eastAsia="SimSun" w:hAnsi="Times New Roman"/>
          <w:b/>
          <w:lang w:val="en-US" w:eastAsia="zh-CN"/>
        </w:rPr>
        <w:t xml:space="preserve"> are the default values for </w:t>
      </w:r>
      <m:oMath>
        <m:sSub>
          <m:sSubPr>
            <m:ctrlPr>
              <w:rPr>
                <w:rFonts w:ascii="Cambria Math" w:eastAsia="SimSun" w:hAnsi="Cambria Math"/>
                <w:b/>
                <w:lang w:val="en-US" w:eastAsia="zh-CN"/>
              </w:rPr>
            </m:ctrlPr>
          </m:sSubPr>
          <m:e>
            <m:r>
              <m:rPr>
                <m:sty m:val="bi"/>
              </m:rPr>
              <w:rPr>
                <w:rFonts w:ascii="Cambria Math" w:eastAsia="SimSun" w:hAnsi="Cambria Math"/>
                <w:lang w:val="en-US" w:eastAsia="zh-CN"/>
              </w:rPr>
              <m:t>ρ</m:t>
            </m:r>
          </m:e>
          <m:sub>
            <m:r>
              <m:rPr>
                <m:sty m:val="bi"/>
              </m:rPr>
              <w:rPr>
                <w:rFonts w:ascii="Cambria Math" w:eastAsia="SimSun" w:hAnsi="Cambria Math"/>
                <w:lang w:val="en-US" w:eastAsia="zh-CN"/>
              </w:rPr>
              <m:t>A</m:t>
            </m:r>
          </m:sub>
        </m:sSub>
      </m:oMath>
      <w:r w:rsidRPr="00E54781">
        <w:rPr>
          <w:rFonts w:ascii="Times New Roman" w:eastAsia="SimSun" w:hAnsi="Times New Roman"/>
          <w:b/>
          <w:lang w:val="en-US" w:eastAsia="zh-CN"/>
        </w:rPr>
        <w:t xml:space="preserve"> and </w:t>
      </w:r>
      <m:oMath>
        <m:sSub>
          <m:sSubPr>
            <m:ctrlPr>
              <w:rPr>
                <w:rFonts w:ascii="Cambria Math" w:eastAsia="SimSun" w:hAnsi="Cambria Math"/>
                <w:b/>
                <w:lang w:val="en-US" w:eastAsia="zh-CN"/>
              </w:rPr>
            </m:ctrlPr>
          </m:sSubPr>
          <m:e>
            <m:r>
              <m:rPr>
                <m:sty m:val="bi"/>
              </m:rPr>
              <w:rPr>
                <w:rFonts w:ascii="Cambria Math" w:eastAsia="SimSun" w:hAnsi="Cambria Math"/>
                <w:lang w:val="en-US" w:eastAsia="zh-CN"/>
              </w:rPr>
              <m:t>ρ</m:t>
            </m:r>
          </m:e>
          <m:sub>
            <m:r>
              <m:rPr>
                <m:sty m:val="bi"/>
              </m:rPr>
              <w:rPr>
                <w:rFonts w:ascii="Cambria Math" w:eastAsia="SimSun" w:hAnsi="Cambria Math"/>
                <w:lang w:val="en-US" w:eastAsia="zh-CN"/>
              </w:rPr>
              <m:t>B</m:t>
            </m:r>
          </m:sub>
        </m:sSub>
      </m:oMath>
      <w:r w:rsidRPr="00E54781">
        <w:rPr>
          <w:rFonts w:ascii="Times New Roman" w:eastAsia="SimSun" w:hAnsi="Times New Roman"/>
          <w:b/>
          <w:lang w:val="en-US" w:eastAsia="zh-CN"/>
        </w:rPr>
        <w:t xml:space="preserve"> relative to CRS </w:t>
      </w:r>
      <w:r>
        <w:rPr>
          <w:rFonts w:ascii="Times New Roman" w:eastAsia="SimSun" w:hAnsi="Times New Roman"/>
          <w:b/>
          <w:lang w:val="en-US" w:eastAsia="zh-CN"/>
        </w:rPr>
        <w:t>EPRE</w:t>
      </w:r>
      <w:r w:rsidRPr="00E54781">
        <w:rPr>
          <w:rFonts w:ascii="Times New Roman" w:eastAsia="SimSun" w:hAnsi="Times New Roman"/>
          <w:b/>
          <w:lang w:val="en-US" w:eastAsia="zh-CN"/>
        </w:rPr>
        <w:t xml:space="preserve">, and </w:t>
      </w:r>
      <m:oMath>
        <m:r>
          <m:rPr>
            <m:sty m:val="bi"/>
          </m:rPr>
          <w:rPr>
            <w:rFonts w:ascii="Cambria Math" w:eastAsia="SimSun" w:hAnsi="Cambria Math"/>
            <w:lang w:val="en-US" w:eastAsia="zh-CN"/>
          </w:rPr>
          <m:t>p</m:t>
        </m:r>
      </m:oMath>
      <w:r w:rsidRPr="00E54781">
        <w:rPr>
          <w:rFonts w:ascii="Times New Roman" w:eastAsia="SimSun" w:hAnsi="Times New Roman"/>
          <w:b/>
          <w:lang w:val="en-US" w:eastAsia="zh-CN"/>
        </w:rPr>
        <w:t xml:space="preserve"> is the number of CRS ports.</w:t>
      </w:r>
    </w:p>
    <w:p w14:paraId="3D4DB7F1" w14:textId="3EDCEDF0" w:rsidR="00236FCA" w:rsidRDefault="00236FCA" w:rsidP="00C20A99">
      <w:pPr>
        <w:pStyle w:val="BodyText"/>
        <w:rPr>
          <w:b/>
          <w:bCs/>
          <w:lang w:val="en-US"/>
        </w:rPr>
      </w:pPr>
    </w:p>
    <w:p w14:paraId="55F375F5" w14:textId="0CA25201" w:rsidR="00A9364D" w:rsidRDefault="00A9364D" w:rsidP="00A9364D">
      <w:pPr>
        <w:pStyle w:val="Heading1"/>
        <w:rPr>
          <w:rFonts w:ascii="Times New Roman" w:hAnsi="Times New Roman"/>
        </w:rPr>
      </w:pPr>
      <w:bookmarkStart w:id="2" w:name="_In-sequence_SDU_delivery"/>
      <w:bookmarkEnd w:id="2"/>
      <w:r>
        <w:rPr>
          <w:rFonts w:ascii="Times New Roman" w:hAnsi="Times New Roman"/>
        </w:rPr>
        <w:t xml:space="preserve">Reference </w:t>
      </w:r>
    </w:p>
    <w:p w14:paraId="34A1A344" w14:textId="4B7678A3" w:rsidR="00107781" w:rsidRDefault="00107781" w:rsidP="00107781">
      <w:r>
        <w:t>[1] 3GPP TS36.213.</w:t>
      </w:r>
    </w:p>
    <w:p w14:paraId="4F3C7BE4" w14:textId="77777777" w:rsidR="001C32E0" w:rsidRDefault="001C32E0"/>
    <w:sectPr w:rsidR="001C32E0" w:rsidSect="001C32E0">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83B857" w14:textId="77777777" w:rsidR="00552FFF" w:rsidRDefault="00552FFF">
      <w:pPr>
        <w:spacing w:after="0"/>
      </w:pPr>
      <w:r>
        <w:separator/>
      </w:r>
    </w:p>
  </w:endnote>
  <w:endnote w:type="continuationSeparator" w:id="0">
    <w:p w14:paraId="4044E695" w14:textId="77777777" w:rsidR="00552FFF" w:rsidRDefault="00552F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e Regular">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F0335" w14:textId="77777777" w:rsidR="00D479F8" w:rsidRDefault="00D479F8" w:rsidP="001C32E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0BE144" w14:textId="77777777" w:rsidR="00552FFF" w:rsidRDefault="00552FFF">
      <w:pPr>
        <w:spacing w:after="0"/>
      </w:pPr>
      <w:r>
        <w:separator/>
      </w:r>
    </w:p>
  </w:footnote>
  <w:footnote w:type="continuationSeparator" w:id="0">
    <w:p w14:paraId="3965ADA3" w14:textId="77777777" w:rsidR="00552FFF" w:rsidRDefault="00552F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9C828" w14:textId="77777777" w:rsidR="00D479F8" w:rsidRDefault="00D479F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8"/>
    <w:multiLevelType w:val="singleLevel"/>
    <w:tmpl w:val="3D287854"/>
    <w:lvl w:ilvl="0">
      <w:start w:val="1"/>
      <w:numFmt w:val="decimal"/>
      <w:pStyle w:val="ListNumber"/>
      <w:lvlText w:val="%1."/>
      <w:lvlJc w:val="left"/>
      <w:pPr>
        <w:tabs>
          <w:tab w:val="num" w:pos="360"/>
        </w:tabs>
        <w:ind w:left="360" w:hangingChars="200" w:hanging="360"/>
      </w:pPr>
    </w:lvl>
  </w:abstractNum>
  <w:abstractNum w:abstractNumId="2" w15:restartNumberingAfterBreak="0">
    <w:nsid w:val="0183332D"/>
    <w:multiLevelType w:val="hybridMultilevel"/>
    <w:tmpl w:val="FB849382"/>
    <w:lvl w:ilvl="0" w:tplc="539265AA">
      <w:start w:val="1"/>
      <w:numFmt w:val="bullet"/>
      <w:lvlText w:val="−"/>
      <w:lvlJc w:val="left"/>
      <w:pPr>
        <w:tabs>
          <w:tab w:val="num" w:pos="720"/>
        </w:tabs>
        <w:ind w:left="720" w:hanging="360"/>
      </w:pPr>
      <w:rPr>
        <w:rFonts w:ascii="Calibre Regular" w:hAnsi="Calibre Regular" w:hint="default"/>
      </w:rPr>
    </w:lvl>
    <w:lvl w:ilvl="1" w:tplc="9A7C271C">
      <w:start w:val="1"/>
      <w:numFmt w:val="bullet"/>
      <w:lvlText w:val="−"/>
      <w:lvlJc w:val="left"/>
      <w:pPr>
        <w:tabs>
          <w:tab w:val="num" w:pos="1440"/>
        </w:tabs>
        <w:ind w:left="1440" w:hanging="360"/>
      </w:pPr>
      <w:rPr>
        <w:rFonts w:ascii="Calibre Regular" w:hAnsi="Calibre Regular" w:hint="default"/>
      </w:rPr>
    </w:lvl>
    <w:lvl w:ilvl="2" w:tplc="A9581CEA" w:tentative="1">
      <w:start w:val="1"/>
      <w:numFmt w:val="bullet"/>
      <w:lvlText w:val="−"/>
      <w:lvlJc w:val="left"/>
      <w:pPr>
        <w:tabs>
          <w:tab w:val="num" w:pos="2160"/>
        </w:tabs>
        <w:ind w:left="2160" w:hanging="360"/>
      </w:pPr>
      <w:rPr>
        <w:rFonts w:ascii="Calibre Regular" w:hAnsi="Calibre Regular" w:hint="default"/>
      </w:rPr>
    </w:lvl>
    <w:lvl w:ilvl="3" w:tplc="9FFADF46" w:tentative="1">
      <w:start w:val="1"/>
      <w:numFmt w:val="bullet"/>
      <w:lvlText w:val="−"/>
      <w:lvlJc w:val="left"/>
      <w:pPr>
        <w:tabs>
          <w:tab w:val="num" w:pos="2880"/>
        </w:tabs>
        <w:ind w:left="2880" w:hanging="360"/>
      </w:pPr>
      <w:rPr>
        <w:rFonts w:ascii="Calibre Regular" w:hAnsi="Calibre Regular" w:hint="default"/>
      </w:rPr>
    </w:lvl>
    <w:lvl w:ilvl="4" w:tplc="13E0FD3C" w:tentative="1">
      <w:start w:val="1"/>
      <w:numFmt w:val="bullet"/>
      <w:lvlText w:val="−"/>
      <w:lvlJc w:val="left"/>
      <w:pPr>
        <w:tabs>
          <w:tab w:val="num" w:pos="3600"/>
        </w:tabs>
        <w:ind w:left="3600" w:hanging="360"/>
      </w:pPr>
      <w:rPr>
        <w:rFonts w:ascii="Calibre Regular" w:hAnsi="Calibre Regular" w:hint="default"/>
      </w:rPr>
    </w:lvl>
    <w:lvl w:ilvl="5" w:tplc="AE9AE5CA" w:tentative="1">
      <w:start w:val="1"/>
      <w:numFmt w:val="bullet"/>
      <w:lvlText w:val="−"/>
      <w:lvlJc w:val="left"/>
      <w:pPr>
        <w:tabs>
          <w:tab w:val="num" w:pos="4320"/>
        </w:tabs>
        <w:ind w:left="4320" w:hanging="360"/>
      </w:pPr>
      <w:rPr>
        <w:rFonts w:ascii="Calibre Regular" w:hAnsi="Calibre Regular" w:hint="default"/>
      </w:rPr>
    </w:lvl>
    <w:lvl w:ilvl="6" w:tplc="3D323AE4" w:tentative="1">
      <w:start w:val="1"/>
      <w:numFmt w:val="bullet"/>
      <w:lvlText w:val="−"/>
      <w:lvlJc w:val="left"/>
      <w:pPr>
        <w:tabs>
          <w:tab w:val="num" w:pos="5040"/>
        </w:tabs>
        <w:ind w:left="5040" w:hanging="360"/>
      </w:pPr>
      <w:rPr>
        <w:rFonts w:ascii="Calibre Regular" w:hAnsi="Calibre Regular" w:hint="default"/>
      </w:rPr>
    </w:lvl>
    <w:lvl w:ilvl="7" w:tplc="C1405F32" w:tentative="1">
      <w:start w:val="1"/>
      <w:numFmt w:val="bullet"/>
      <w:lvlText w:val="−"/>
      <w:lvlJc w:val="left"/>
      <w:pPr>
        <w:tabs>
          <w:tab w:val="num" w:pos="5760"/>
        </w:tabs>
        <w:ind w:left="5760" w:hanging="360"/>
      </w:pPr>
      <w:rPr>
        <w:rFonts w:ascii="Calibre Regular" w:hAnsi="Calibre Regular" w:hint="default"/>
      </w:rPr>
    </w:lvl>
    <w:lvl w:ilvl="8" w:tplc="5E1CB4DC" w:tentative="1">
      <w:start w:val="1"/>
      <w:numFmt w:val="bullet"/>
      <w:lvlText w:val="−"/>
      <w:lvlJc w:val="left"/>
      <w:pPr>
        <w:tabs>
          <w:tab w:val="num" w:pos="6480"/>
        </w:tabs>
        <w:ind w:left="6480" w:hanging="360"/>
      </w:pPr>
      <w:rPr>
        <w:rFonts w:ascii="Calibre Regular" w:hAnsi="Calibre Regular" w:hint="default"/>
      </w:rPr>
    </w:lvl>
  </w:abstractNum>
  <w:abstractNum w:abstractNumId="3" w15:restartNumberingAfterBreak="0">
    <w:nsid w:val="0A185FB5"/>
    <w:multiLevelType w:val="hybridMultilevel"/>
    <w:tmpl w:val="24122476"/>
    <w:lvl w:ilvl="0" w:tplc="36FE10A0">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9E654EE"/>
    <w:multiLevelType w:val="hybridMultilevel"/>
    <w:tmpl w:val="62B6500C"/>
    <w:lvl w:ilvl="0" w:tplc="834ECC68">
      <w:start w:val="1"/>
      <w:numFmt w:val="bullet"/>
      <w:lvlText w:val=""/>
      <w:lvlJc w:val="left"/>
      <w:pPr>
        <w:tabs>
          <w:tab w:val="num" w:pos="720"/>
        </w:tabs>
        <w:ind w:left="720" w:hanging="360"/>
      </w:pPr>
      <w:rPr>
        <w:rFonts w:ascii="Symbol" w:hAnsi="Symbol" w:hint="default"/>
      </w:rPr>
    </w:lvl>
    <w:lvl w:ilvl="1" w:tplc="99304124">
      <w:start w:val="64"/>
      <w:numFmt w:val="bullet"/>
      <w:lvlText w:val="-"/>
      <w:lvlJc w:val="left"/>
      <w:pPr>
        <w:tabs>
          <w:tab w:val="num" w:pos="1440"/>
        </w:tabs>
        <w:ind w:left="1440" w:hanging="360"/>
      </w:pPr>
      <w:rPr>
        <w:rFonts w:ascii="Arial" w:eastAsiaTheme="minorEastAsia" w:hAnsi="Arial" w:cs="Arial" w:hint="default"/>
      </w:rPr>
    </w:lvl>
    <w:lvl w:ilvl="2" w:tplc="74DED5D2">
      <w:start w:val="1"/>
      <w:numFmt w:val="bullet"/>
      <w:lvlText w:val=""/>
      <w:lvlJc w:val="left"/>
      <w:pPr>
        <w:tabs>
          <w:tab w:val="num" w:pos="2160"/>
        </w:tabs>
        <w:ind w:left="2160" w:hanging="360"/>
      </w:pPr>
      <w:rPr>
        <w:rFonts w:ascii="Symbol" w:hAnsi="Symbol" w:hint="default"/>
      </w:rPr>
    </w:lvl>
    <w:lvl w:ilvl="3" w:tplc="84ECB240" w:tentative="1">
      <w:start w:val="1"/>
      <w:numFmt w:val="bullet"/>
      <w:lvlText w:val=""/>
      <w:lvlJc w:val="left"/>
      <w:pPr>
        <w:tabs>
          <w:tab w:val="num" w:pos="2880"/>
        </w:tabs>
        <w:ind w:left="2880" w:hanging="360"/>
      </w:pPr>
      <w:rPr>
        <w:rFonts w:ascii="Symbol" w:hAnsi="Symbol" w:hint="default"/>
      </w:rPr>
    </w:lvl>
    <w:lvl w:ilvl="4" w:tplc="C6C874C8" w:tentative="1">
      <w:start w:val="1"/>
      <w:numFmt w:val="bullet"/>
      <w:lvlText w:val=""/>
      <w:lvlJc w:val="left"/>
      <w:pPr>
        <w:tabs>
          <w:tab w:val="num" w:pos="3600"/>
        </w:tabs>
        <w:ind w:left="3600" w:hanging="360"/>
      </w:pPr>
      <w:rPr>
        <w:rFonts w:ascii="Symbol" w:hAnsi="Symbol" w:hint="default"/>
      </w:rPr>
    </w:lvl>
    <w:lvl w:ilvl="5" w:tplc="9126DB7C" w:tentative="1">
      <w:start w:val="1"/>
      <w:numFmt w:val="bullet"/>
      <w:lvlText w:val=""/>
      <w:lvlJc w:val="left"/>
      <w:pPr>
        <w:tabs>
          <w:tab w:val="num" w:pos="4320"/>
        </w:tabs>
        <w:ind w:left="4320" w:hanging="360"/>
      </w:pPr>
      <w:rPr>
        <w:rFonts w:ascii="Symbol" w:hAnsi="Symbol" w:hint="default"/>
      </w:rPr>
    </w:lvl>
    <w:lvl w:ilvl="6" w:tplc="C1D45C4C" w:tentative="1">
      <w:start w:val="1"/>
      <w:numFmt w:val="bullet"/>
      <w:lvlText w:val=""/>
      <w:lvlJc w:val="left"/>
      <w:pPr>
        <w:tabs>
          <w:tab w:val="num" w:pos="5040"/>
        </w:tabs>
        <w:ind w:left="5040" w:hanging="360"/>
      </w:pPr>
      <w:rPr>
        <w:rFonts w:ascii="Symbol" w:hAnsi="Symbol" w:hint="default"/>
      </w:rPr>
    </w:lvl>
    <w:lvl w:ilvl="7" w:tplc="6728D23A" w:tentative="1">
      <w:start w:val="1"/>
      <w:numFmt w:val="bullet"/>
      <w:lvlText w:val=""/>
      <w:lvlJc w:val="left"/>
      <w:pPr>
        <w:tabs>
          <w:tab w:val="num" w:pos="5760"/>
        </w:tabs>
        <w:ind w:left="5760" w:hanging="360"/>
      </w:pPr>
      <w:rPr>
        <w:rFonts w:ascii="Symbol" w:hAnsi="Symbol" w:hint="default"/>
      </w:rPr>
    </w:lvl>
    <w:lvl w:ilvl="8" w:tplc="B832C81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C644CA1"/>
    <w:multiLevelType w:val="multilevel"/>
    <w:tmpl w:val="12C8F9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F497DD8"/>
    <w:multiLevelType w:val="hybridMultilevel"/>
    <w:tmpl w:val="3422751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D8393B"/>
    <w:multiLevelType w:val="hybridMultilevel"/>
    <w:tmpl w:val="46A0D256"/>
    <w:lvl w:ilvl="0" w:tplc="025A8034">
      <w:start w:val="1"/>
      <w:numFmt w:val="bullet"/>
      <w:lvlText w:val="•"/>
      <w:lvlJc w:val="left"/>
      <w:pPr>
        <w:tabs>
          <w:tab w:val="num" w:pos="720"/>
        </w:tabs>
        <w:ind w:left="720" w:hanging="360"/>
      </w:pPr>
      <w:rPr>
        <w:rFonts w:ascii="Arial" w:hAnsi="Arial" w:hint="default"/>
      </w:rPr>
    </w:lvl>
    <w:lvl w:ilvl="1" w:tplc="DFE4E8B0">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123AA79E">
      <w:start w:val="1"/>
      <w:numFmt w:val="bullet"/>
      <w:lvlText w:val="•"/>
      <w:lvlJc w:val="left"/>
      <w:pPr>
        <w:tabs>
          <w:tab w:val="num" w:pos="2880"/>
        </w:tabs>
        <w:ind w:left="2880" w:hanging="360"/>
      </w:pPr>
      <w:rPr>
        <w:rFonts w:ascii="Arial" w:hAnsi="Arial" w:hint="default"/>
      </w:rPr>
    </w:lvl>
    <w:lvl w:ilvl="4" w:tplc="DFC2B11C" w:tentative="1">
      <w:start w:val="1"/>
      <w:numFmt w:val="bullet"/>
      <w:lvlText w:val="•"/>
      <w:lvlJc w:val="left"/>
      <w:pPr>
        <w:tabs>
          <w:tab w:val="num" w:pos="3600"/>
        </w:tabs>
        <w:ind w:left="3600" w:hanging="360"/>
      </w:pPr>
      <w:rPr>
        <w:rFonts w:ascii="Arial" w:hAnsi="Arial" w:hint="default"/>
      </w:rPr>
    </w:lvl>
    <w:lvl w:ilvl="5" w:tplc="F882549A" w:tentative="1">
      <w:start w:val="1"/>
      <w:numFmt w:val="bullet"/>
      <w:lvlText w:val="•"/>
      <w:lvlJc w:val="left"/>
      <w:pPr>
        <w:tabs>
          <w:tab w:val="num" w:pos="4320"/>
        </w:tabs>
        <w:ind w:left="4320" w:hanging="360"/>
      </w:pPr>
      <w:rPr>
        <w:rFonts w:ascii="Arial" w:hAnsi="Arial" w:hint="default"/>
      </w:rPr>
    </w:lvl>
    <w:lvl w:ilvl="6" w:tplc="0C80FB3C" w:tentative="1">
      <w:start w:val="1"/>
      <w:numFmt w:val="bullet"/>
      <w:lvlText w:val="•"/>
      <w:lvlJc w:val="left"/>
      <w:pPr>
        <w:tabs>
          <w:tab w:val="num" w:pos="5040"/>
        </w:tabs>
        <w:ind w:left="5040" w:hanging="360"/>
      </w:pPr>
      <w:rPr>
        <w:rFonts w:ascii="Arial" w:hAnsi="Arial" w:hint="default"/>
      </w:rPr>
    </w:lvl>
    <w:lvl w:ilvl="7" w:tplc="E4542570" w:tentative="1">
      <w:start w:val="1"/>
      <w:numFmt w:val="bullet"/>
      <w:lvlText w:val="•"/>
      <w:lvlJc w:val="left"/>
      <w:pPr>
        <w:tabs>
          <w:tab w:val="num" w:pos="5760"/>
        </w:tabs>
        <w:ind w:left="5760" w:hanging="360"/>
      </w:pPr>
      <w:rPr>
        <w:rFonts w:ascii="Arial" w:hAnsi="Arial" w:hint="default"/>
      </w:rPr>
    </w:lvl>
    <w:lvl w:ilvl="8" w:tplc="ADFE5E1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3EA44FF"/>
    <w:multiLevelType w:val="hybridMultilevel"/>
    <w:tmpl w:val="E626CE42"/>
    <w:lvl w:ilvl="0" w:tplc="B01460A0">
      <w:start w:val="1"/>
      <w:numFmt w:val="decimal"/>
      <w:lvlText w:val="%1."/>
      <w:lvlJc w:val="left"/>
      <w:pPr>
        <w:ind w:left="1004" w:hanging="360"/>
      </w:pPr>
    </w:lvl>
    <w:lvl w:ilvl="1" w:tplc="041D000F">
      <w:start w:val="1"/>
      <w:numFmt w:val="decimal"/>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980926"/>
    <w:multiLevelType w:val="hybridMultilevel"/>
    <w:tmpl w:val="656E8528"/>
    <w:lvl w:ilvl="0" w:tplc="D4207726">
      <w:start w:val="1"/>
      <w:numFmt w:val="bullet"/>
      <w:lvlText w:val="−"/>
      <w:lvlJc w:val="left"/>
      <w:pPr>
        <w:tabs>
          <w:tab w:val="num" w:pos="720"/>
        </w:tabs>
        <w:ind w:left="720" w:hanging="360"/>
      </w:pPr>
      <w:rPr>
        <w:rFonts w:ascii="Calibre Regular" w:hAnsi="Calibre Regular" w:hint="default"/>
      </w:rPr>
    </w:lvl>
    <w:lvl w:ilvl="1" w:tplc="6E9482F2">
      <w:start w:val="1"/>
      <w:numFmt w:val="bullet"/>
      <w:lvlText w:val="−"/>
      <w:lvlJc w:val="left"/>
      <w:pPr>
        <w:tabs>
          <w:tab w:val="num" w:pos="1440"/>
        </w:tabs>
        <w:ind w:left="1440" w:hanging="360"/>
      </w:pPr>
      <w:rPr>
        <w:rFonts w:ascii="Calibre Regular" w:hAnsi="Calibre Regular" w:hint="default"/>
      </w:rPr>
    </w:lvl>
    <w:lvl w:ilvl="2" w:tplc="231C2F06" w:tentative="1">
      <w:start w:val="1"/>
      <w:numFmt w:val="bullet"/>
      <w:lvlText w:val="−"/>
      <w:lvlJc w:val="left"/>
      <w:pPr>
        <w:tabs>
          <w:tab w:val="num" w:pos="2160"/>
        </w:tabs>
        <w:ind w:left="2160" w:hanging="360"/>
      </w:pPr>
      <w:rPr>
        <w:rFonts w:ascii="Calibre Regular" w:hAnsi="Calibre Regular" w:hint="default"/>
      </w:rPr>
    </w:lvl>
    <w:lvl w:ilvl="3" w:tplc="840EA11A" w:tentative="1">
      <w:start w:val="1"/>
      <w:numFmt w:val="bullet"/>
      <w:lvlText w:val="−"/>
      <w:lvlJc w:val="left"/>
      <w:pPr>
        <w:tabs>
          <w:tab w:val="num" w:pos="2880"/>
        </w:tabs>
        <w:ind w:left="2880" w:hanging="360"/>
      </w:pPr>
      <w:rPr>
        <w:rFonts w:ascii="Calibre Regular" w:hAnsi="Calibre Regular" w:hint="default"/>
      </w:rPr>
    </w:lvl>
    <w:lvl w:ilvl="4" w:tplc="E3560C4A" w:tentative="1">
      <w:start w:val="1"/>
      <w:numFmt w:val="bullet"/>
      <w:lvlText w:val="−"/>
      <w:lvlJc w:val="left"/>
      <w:pPr>
        <w:tabs>
          <w:tab w:val="num" w:pos="3600"/>
        </w:tabs>
        <w:ind w:left="3600" w:hanging="360"/>
      </w:pPr>
      <w:rPr>
        <w:rFonts w:ascii="Calibre Regular" w:hAnsi="Calibre Regular" w:hint="default"/>
      </w:rPr>
    </w:lvl>
    <w:lvl w:ilvl="5" w:tplc="EBD4E5A8" w:tentative="1">
      <w:start w:val="1"/>
      <w:numFmt w:val="bullet"/>
      <w:lvlText w:val="−"/>
      <w:lvlJc w:val="left"/>
      <w:pPr>
        <w:tabs>
          <w:tab w:val="num" w:pos="4320"/>
        </w:tabs>
        <w:ind w:left="4320" w:hanging="360"/>
      </w:pPr>
      <w:rPr>
        <w:rFonts w:ascii="Calibre Regular" w:hAnsi="Calibre Regular" w:hint="default"/>
      </w:rPr>
    </w:lvl>
    <w:lvl w:ilvl="6" w:tplc="FC4C908E" w:tentative="1">
      <w:start w:val="1"/>
      <w:numFmt w:val="bullet"/>
      <w:lvlText w:val="−"/>
      <w:lvlJc w:val="left"/>
      <w:pPr>
        <w:tabs>
          <w:tab w:val="num" w:pos="5040"/>
        </w:tabs>
        <w:ind w:left="5040" w:hanging="360"/>
      </w:pPr>
      <w:rPr>
        <w:rFonts w:ascii="Calibre Regular" w:hAnsi="Calibre Regular" w:hint="default"/>
      </w:rPr>
    </w:lvl>
    <w:lvl w:ilvl="7" w:tplc="41D62152" w:tentative="1">
      <w:start w:val="1"/>
      <w:numFmt w:val="bullet"/>
      <w:lvlText w:val="−"/>
      <w:lvlJc w:val="left"/>
      <w:pPr>
        <w:tabs>
          <w:tab w:val="num" w:pos="5760"/>
        </w:tabs>
        <w:ind w:left="5760" w:hanging="360"/>
      </w:pPr>
      <w:rPr>
        <w:rFonts w:ascii="Calibre Regular" w:hAnsi="Calibre Regular" w:hint="default"/>
      </w:rPr>
    </w:lvl>
    <w:lvl w:ilvl="8" w:tplc="C0667BB8" w:tentative="1">
      <w:start w:val="1"/>
      <w:numFmt w:val="bullet"/>
      <w:lvlText w:val="−"/>
      <w:lvlJc w:val="left"/>
      <w:pPr>
        <w:tabs>
          <w:tab w:val="num" w:pos="6480"/>
        </w:tabs>
        <w:ind w:left="6480" w:hanging="360"/>
      </w:pPr>
      <w:rPr>
        <w:rFonts w:ascii="Calibre Regular" w:hAnsi="Calibre Regular"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9629F"/>
    <w:multiLevelType w:val="hybridMultilevel"/>
    <w:tmpl w:val="5742DF36"/>
    <w:lvl w:ilvl="0" w:tplc="D67CEDB6">
      <w:start w:val="1"/>
      <w:numFmt w:val="bullet"/>
      <w:lvlText w:val="•"/>
      <w:lvlJc w:val="left"/>
      <w:pPr>
        <w:tabs>
          <w:tab w:val="num" w:pos="720"/>
        </w:tabs>
        <w:ind w:left="720" w:hanging="360"/>
      </w:pPr>
      <w:rPr>
        <w:rFonts w:ascii="Arial" w:hAnsi="Arial" w:hint="default"/>
      </w:rPr>
    </w:lvl>
    <w:lvl w:ilvl="1" w:tplc="0718833A" w:tentative="1">
      <w:start w:val="1"/>
      <w:numFmt w:val="bullet"/>
      <w:lvlText w:val="•"/>
      <w:lvlJc w:val="left"/>
      <w:pPr>
        <w:tabs>
          <w:tab w:val="num" w:pos="1440"/>
        </w:tabs>
        <w:ind w:left="1440" w:hanging="360"/>
      </w:pPr>
      <w:rPr>
        <w:rFonts w:ascii="Arial" w:hAnsi="Arial" w:hint="default"/>
      </w:rPr>
    </w:lvl>
    <w:lvl w:ilvl="2" w:tplc="AA32DD9E" w:tentative="1">
      <w:start w:val="1"/>
      <w:numFmt w:val="bullet"/>
      <w:lvlText w:val="•"/>
      <w:lvlJc w:val="left"/>
      <w:pPr>
        <w:tabs>
          <w:tab w:val="num" w:pos="2160"/>
        </w:tabs>
        <w:ind w:left="2160" w:hanging="360"/>
      </w:pPr>
      <w:rPr>
        <w:rFonts w:ascii="Arial" w:hAnsi="Arial" w:hint="default"/>
      </w:rPr>
    </w:lvl>
    <w:lvl w:ilvl="3" w:tplc="9A24E990" w:tentative="1">
      <w:start w:val="1"/>
      <w:numFmt w:val="bullet"/>
      <w:lvlText w:val="•"/>
      <w:lvlJc w:val="left"/>
      <w:pPr>
        <w:tabs>
          <w:tab w:val="num" w:pos="2880"/>
        </w:tabs>
        <w:ind w:left="2880" w:hanging="360"/>
      </w:pPr>
      <w:rPr>
        <w:rFonts w:ascii="Arial" w:hAnsi="Arial" w:hint="default"/>
      </w:rPr>
    </w:lvl>
    <w:lvl w:ilvl="4" w:tplc="F8D48FEE" w:tentative="1">
      <w:start w:val="1"/>
      <w:numFmt w:val="bullet"/>
      <w:lvlText w:val="•"/>
      <w:lvlJc w:val="left"/>
      <w:pPr>
        <w:tabs>
          <w:tab w:val="num" w:pos="3600"/>
        </w:tabs>
        <w:ind w:left="3600" w:hanging="360"/>
      </w:pPr>
      <w:rPr>
        <w:rFonts w:ascii="Arial" w:hAnsi="Arial" w:hint="default"/>
      </w:rPr>
    </w:lvl>
    <w:lvl w:ilvl="5" w:tplc="1888A0DC" w:tentative="1">
      <w:start w:val="1"/>
      <w:numFmt w:val="bullet"/>
      <w:lvlText w:val="•"/>
      <w:lvlJc w:val="left"/>
      <w:pPr>
        <w:tabs>
          <w:tab w:val="num" w:pos="4320"/>
        </w:tabs>
        <w:ind w:left="4320" w:hanging="360"/>
      </w:pPr>
      <w:rPr>
        <w:rFonts w:ascii="Arial" w:hAnsi="Arial" w:hint="default"/>
      </w:rPr>
    </w:lvl>
    <w:lvl w:ilvl="6" w:tplc="836C5C06" w:tentative="1">
      <w:start w:val="1"/>
      <w:numFmt w:val="bullet"/>
      <w:lvlText w:val="•"/>
      <w:lvlJc w:val="left"/>
      <w:pPr>
        <w:tabs>
          <w:tab w:val="num" w:pos="5040"/>
        </w:tabs>
        <w:ind w:left="5040" w:hanging="360"/>
      </w:pPr>
      <w:rPr>
        <w:rFonts w:ascii="Arial" w:hAnsi="Arial" w:hint="default"/>
      </w:rPr>
    </w:lvl>
    <w:lvl w:ilvl="7" w:tplc="D778A9F6" w:tentative="1">
      <w:start w:val="1"/>
      <w:numFmt w:val="bullet"/>
      <w:lvlText w:val="•"/>
      <w:lvlJc w:val="left"/>
      <w:pPr>
        <w:tabs>
          <w:tab w:val="num" w:pos="5760"/>
        </w:tabs>
        <w:ind w:left="5760" w:hanging="360"/>
      </w:pPr>
      <w:rPr>
        <w:rFonts w:ascii="Arial" w:hAnsi="Arial" w:hint="default"/>
      </w:rPr>
    </w:lvl>
    <w:lvl w:ilvl="8" w:tplc="DE341B6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A27635"/>
    <w:multiLevelType w:val="hybridMultilevel"/>
    <w:tmpl w:val="358A67FE"/>
    <w:lvl w:ilvl="0" w:tplc="161690C2">
      <w:start w:val="1"/>
      <w:numFmt w:val="bullet"/>
      <w:lvlText w:val="−"/>
      <w:lvlJc w:val="left"/>
      <w:pPr>
        <w:tabs>
          <w:tab w:val="num" w:pos="720"/>
        </w:tabs>
        <w:ind w:left="720" w:hanging="360"/>
      </w:pPr>
      <w:rPr>
        <w:rFonts w:ascii="Calibre Regular" w:hAnsi="Calibre Regular" w:hint="default"/>
      </w:rPr>
    </w:lvl>
    <w:lvl w:ilvl="1" w:tplc="100C0296">
      <w:start w:val="1"/>
      <w:numFmt w:val="bullet"/>
      <w:lvlText w:val="−"/>
      <w:lvlJc w:val="left"/>
      <w:pPr>
        <w:tabs>
          <w:tab w:val="num" w:pos="1440"/>
        </w:tabs>
        <w:ind w:left="1440" w:hanging="360"/>
      </w:pPr>
      <w:rPr>
        <w:rFonts w:ascii="Calibre Regular" w:hAnsi="Calibre Regular" w:hint="default"/>
      </w:rPr>
    </w:lvl>
    <w:lvl w:ilvl="2" w:tplc="8FCA9FF6" w:tentative="1">
      <w:start w:val="1"/>
      <w:numFmt w:val="bullet"/>
      <w:lvlText w:val="−"/>
      <w:lvlJc w:val="left"/>
      <w:pPr>
        <w:tabs>
          <w:tab w:val="num" w:pos="2160"/>
        </w:tabs>
        <w:ind w:left="2160" w:hanging="360"/>
      </w:pPr>
      <w:rPr>
        <w:rFonts w:ascii="Calibre Regular" w:hAnsi="Calibre Regular" w:hint="default"/>
      </w:rPr>
    </w:lvl>
    <w:lvl w:ilvl="3" w:tplc="0930D5D4" w:tentative="1">
      <w:start w:val="1"/>
      <w:numFmt w:val="bullet"/>
      <w:lvlText w:val="−"/>
      <w:lvlJc w:val="left"/>
      <w:pPr>
        <w:tabs>
          <w:tab w:val="num" w:pos="2880"/>
        </w:tabs>
        <w:ind w:left="2880" w:hanging="360"/>
      </w:pPr>
      <w:rPr>
        <w:rFonts w:ascii="Calibre Regular" w:hAnsi="Calibre Regular" w:hint="default"/>
      </w:rPr>
    </w:lvl>
    <w:lvl w:ilvl="4" w:tplc="E4147FD0" w:tentative="1">
      <w:start w:val="1"/>
      <w:numFmt w:val="bullet"/>
      <w:lvlText w:val="−"/>
      <w:lvlJc w:val="left"/>
      <w:pPr>
        <w:tabs>
          <w:tab w:val="num" w:pos="3600"/>
        </w:tabs>
        <w:ind w:left="3600" w:hanging="360"/>
      </w:pPr>
      <w:rPr>
        <w:rFonts w:ascii="Calibre Regular" w:hAnsi="Calibre Regular" w:hint="default"/>
      </w:rPr>
    </w:lvl>
    <w:lvl w:ilvl="5" w:tplc="F40E7CAE" w:tentative="1">
      <w:start w:val="1"/>
      <w:numFmt w:val="bullet"/>
      <w:lvlText w:val="−"/>
      <w:lvlJc w:val="left"/>
      <w:pPr>
        <w:tabs>
          <w:tab w:val="num" w:pos="4320"/>
        </w:tabs>
        <w:ind w:left="4320" w:hanging="360"/>
      </w:pPr>
      <w:rPr>
        <w:rFonts w:ascii="Calibre Regular" w:hAnsi="Calibre Regular" w:hint="default"/>
      </w:rPr>
    </w:lvl>
    <w:lvl w:ilvl="6" w:tplc="B766594E" w:tentative="1">
      <w:start w:val="1"/>
      <w:numFmt w:val="bullet"/>
      <w:lvlText w:val="−"/>
      <w:lvlJc w:val="left"/>
      <w:pPr>
        <w:tabs>
          <w:tab w:val="num" w:pos="5040"/>
        </w:tabs>
        <w:ind w:left="5040" w:hanging="360"/>
      </w:pPr>
      <w:rPr>
        <w:rFonts w:ascii="Calibre Regular" w:hAnsi="Calibre Regular" w:hint="default"/>
      </w:rPr>
    </w:lvl>
    <w:lvl w:ilvl="7" w:tplc="8FEA8242" w:tentative="1">
      <w:start w:val="1"/>
      <w:numFmt w:val="bullet"/>
      <w:lvlText w:val="−"/>
      <w:lvlJc w:val="left"/>
      <w:pPr>
        <w:tabs>
          <w:tab w:val="num" w:pos="5760"/>
        </w:tabs>
        <w:ind w:left="5760" w:hanging="360"/>
      </w:pPr>
      <w:rPr>
        <w:rFonts w:ascii="Calibre Regular" w:hAnsi="Calibre Regular" w:hint="default"/>
      </w:rPr>
    </w:lvl>
    <w:lvl w:ilvl="8" w:tplc="A4D04A6C" w:tentative="1">
      <w:start w:val="1"/>
      <w:numFmt w:val="bullet"/>
      <w:lvlText w:val="−"/>
      <w:lvlJc w:val="left"/>
      <w:pPr>
        <w:tabs>
          <w:tab w:val="num" w:pos="6480"/>
        </w:tabs>
        <w:ind w:left="6480" w:hanging="360"/>
      </w:pPr>
      <w:rPr>
        <w:rFonts w:ascii="Calibre Regular" w:hAnsi="Calibre Regular" w:hint="default"/>
      </w:rPr>
    </w:lvl>
  </w:abstractNum>
  <w:abstractNum w:abstractNumId="19" w15:restartNumberingAfterBreak="0">
    <w:nsid w:val="5934770B"/>
    <w:multiLevelType w:val="hybridMultilevel"/>
    <w:tmpl w:val="6D4ED0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9364E90"/>
    <w:multiLevelType w:val="hybridMultilevel"/>
    <w:tmpl w:val="9DE4CE40"/>
    <w:lvl w:ilvl="0" w:tplc="C7743E4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2"/>
  </w:num>
  <w:num w:numId="3">
    <w:abstractNumId w:val="0"/>
  </w:num>
  <w:num w:numId="4">
    <w:abstractNumId w:val="15"/>
  </w:num>
  <w:num w:numId="5">
    <w:abstractNumId w:val="17"/>
  </w:num>
  <w:num w:numId="6">
    <w:abstractNumId w:val="20"/>
  </w:num>
  <w:num w:numId="7">
    <w:abstractNumId w:val="8"/>
  </w:num>
  <w:num w:numId="8">
    <w:abstractNumId w:val="10"/>
  </w:num>
  <w:num w:numId="9">
    <w:abstractNumId w:val="4"/>
  </w:num>
  <w:num w:numId="10">
    <w:abstractNumId w:val="22"/>
  </w:num>
  <w:num w:numId="11">
    <w:abstractNumId w:val="11"/>
  </w:num>
  <w:num w:numId="12">
    <w:abstractNumId w:val="21"/>
  </w:num>
  <w:num w:numId="13">
    <w:abstractNumId w:val="24"/>
  </w:num>
  <w:num w:numId="14">
    <w:abstractNumId w:val="1"/>
  </w:num>
  <w:num w:numId="15">
    <w:abstractNumId w:val="9"/>
  </w:num>
  <w:num w:numId="16">
    <w:abstractNumId w:val="7"/>
  </w:num>
  <w:num w:numId="17">
    <w:abstractNumId w:val="3"/>
  </w:num>
  <w:num w:numId="18">
    <w:abstractNumId w:val="5"/>
  </w:num>
  <w:num w:numId="19">
    <w:abstractNumId w:val="6"/>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8"/>
  </w:num>
  <w:num w:numId="26">
    <w:abstractNumId w:val="2"/>
  </w:num>
  <w:num w:numId="27">
    <w:abstractNumId w:val="19"/>
  </w:num>
  <w:num w:numId="28">
    <w:abstractNumId w:val="1"/>
  </w:num>
  <w:num w:numId="29">
    <w:abstractNumId w:val="23"/>
  </w:num>
  <w:num w:numId="30">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A99"/>
    <w:rsid w:val="00002727"/>
    <w:rsid w:val="00006928"/>
    <w:rsid w:val="000110C2"/>
    <w:rsid w:val="000141B2"/>
    <w:rsid w:val="0001732D"/>
    <w:rsid w:val="00033173"/>
    <w:rsid w:val="00040B12"/>
    <w:rsid w:val="00046474"/>
    <w:rsid w:val="00062515"/>
    <w:rsid w:val="00070C1C"/>
    <w:rsid w:val="00070DCF"/>
    <w:rsid w:val="00083684"/>
    <w:rsid w:val="00085B91"/>
    <w:rsid w:val="000A7EF7"/>
    <w:rsid w:val="000B442C"/>
    <w:rsid w:val="000B6B9E"/>
    <w:rsid w:val="000C2DDF"/>
    <w:rsid w:val="000C2F8C"/>
    <w:rsid w:val="000C7A43"/>
    <w:rsid w:val="000D7E8F"/>
    <w:rsid w:val="000E1681"/>
    <w:rsid w:val="000E2E1D"/>
    <w:rsid w:val="000E3334"/>
    <w:rsid w:val="000F0518"/>
    <w:rsid w:val="00103395"/>
    <w:rsid w:val="00107781"/>
    <w:rsid w:val="00115E61"/>
    <w:rsid w:val="0011790E"/>
    <w:rsid w:val="00126E38"/>
    <w:rsid w:val="00131EE6"/>
    <w:rsid w:val="00136765"/>
    <w:rsid w:val="00143D71"/>
    <w:rsid w:val="00143F4E"/>
    <w:rsid w:val="00147AA7"/>
    <w:rsid w:val="001513F7"/>
    <w:rsid w:val="00157D9F"/>
    <w:rsid w:val="00160EFB"/>
    <w:rsid w:val="00162ED8"/>
    <w:rsid w:val="001712E9"/>
    <w:rsid w:val="00173E30"/>
    <w:rsid w:val="001756A6"/>
    <w:rsid w:val="0018140E"/>
    <w:rsid w:val="00185207"/>
    <w:rsid w:val="00185F9D"/>
    <w:rsid w:val="001866D2"/>
    <w:rsid w:val="00187B0F"/>
    <w:rsid w:val="00197242"/>
    <w:rsid w:val="001A635A"/>
    <w:rsid w:val="001B0C82"/>
    <w:rsid w:val="001B3399"/>
    <w:rsid w:val="001B41B2"/>
    <w:rsid w:val="001C32E0"/>
    <w:rsid w:val="001C7455"/>
    <w:rsid w:val="001D04B0"/>
    <w:rsid w:val="001D3146"/>
    <w:rsid w:val="001E3476"/>
    <w:rsid w:val="001E4B57"/>
    <w:rsid w:val="00200CDB"/>
    <w:rsid w:val="002079EF"/>
    <w:rsid w:val="002142E3"/>
    <w:rsid w:val="00216EF3"/>
    <w:rsid w:val="00230D63"/>
    <w:rsid w:val="0023219F"/>
    <w:rsid w:val="002344B1"/>
    <w:rsid w:val="00236A86"/>
    <w:rsid w:val="00236FCA"/>
    <w:rsid w:val="0025356F"/>
    <w:rsid w:val="00265063"/>
    <w:rsid w:val="00272CD4"/>
    <w:rsid w:val="00272D25"/>
    <w:rsid w:val="00275917"/>
    <w:rsid w:val="0027684E"/>
    <w:rsid w:val="00283656"/>
    <w:rsid w:val="00284242"/>
    <w:rsid w:val="00286126"/>
    <w:rsid w:val="002A1752"/>
    <w:rsid w:val="002A1BC2"/>
    <w:rsid w:val="002A1CA5"/>
    <w:rsid w:val="002A2F65"/>
    <w:rsid w:val="002A4111"/>
    <w:rsid w:val="002A5FFF"/>
    <w:rsid w:val="002B1D8A"/>
    <w:rsid w:val="002B5947"/>
    <w:rsid w:val="002B7514"/>
    <w:rsid w:val="002B7AEA"/>
    <w:rsid w:val="002C3378"/>
    <w:rsid w:val="002D5B32"/>
    <w:rsid w:val="002E30F8"/>
    <w:rsid w:val="002E3594"/>
    <w:rsid w:val="002E7E05"/>
    <w:rsid w:val="00312B11"/>
    <w:rsid w:val="003216D9"/>
    <w:rsid w:val="003276FE"/>
    <w:rsid w:val="00337048"/>
    <w:rsid w:val="00350E32"/>
    <w:rsid w:val="00360B83"/>
    <w:rsid w:val="00363C84"/>
    <w:rsid w:val="00370961"/>
    <w:rsid w:val="0037202E"/>
    <w:rsid w:val="003742BD"/>
    <w:rsid w:val="00382DCB"/>
    <w:rsid w:val="003917A1"/>
    <w:rsid w:val="00391BD7"/>
    <w:rsid w:val="003A4D49"/>
    <w:rsid w:val="003B7BAE"/>
    <w:rsid w:val="003C3860"/>
    <w:rsid w:val="003C4109"/>
    <w:rsid w:val="003D156B"/>
    <w:rsid w:val="003D203D"/>
    <w:rsid w:val="003E2503"/>
    <w:rsid w:val="003E783B"/>
    <w:rsid w:val="0041019D"/>
    <w:rsid w:val="004113C0"/>
    <w:rsid w:val="00412CAD"/>
    <w:rsid w:val="00413507"/>
    <w:rsid w:val="00415073"/>
    <w:rsid w:val="004202AC"/>
    <w:rsid w:val="0042277B"/>
    <w:rsid w:val="004232AA"/>
    <w:rsid w:val="00431B9D"/>
    <w:rsid w:val="0043518C"/>
    <w:rsid w:val="00445345"/>
    <w:rsid w:val="00445393"/>
    <w:rsid w:val="00450967"/>
    <w:rsid w:val="00451E51"/>
    <w:rsid w:val="004871D9"/>
    <w:rsid w:val="00490AA6"/>
    <w:rsid w:val="00494BEB"/>
    <w:rsid w:val="004A14C7"/>
    <w:rsid w:val="004A29C1"/>
    <w:rsid w:val="004A3A09"/>
    <w:rsid w:val="004A4998"/>
    <w:rsid w:val="004B2DBE"/>
    <w:rsid w:val="004B4AE3"/>
    <w:rsid w:val="004B7EE4"/>
    <w:rsid w:val="004B7EF4"/>
    <w:rsid w:val="004C1247"/>
    <w:rsid w:val="004D107B"/>
    <w:rsid w:val="004D553B"/>
    <w:rsid w:val="004E041F"/>
    <w:rsid w:val="004E4593"/>
    <w:rsid w:val="004F55F4"/>
    <w:rsid w:val="004F6CAA"/>
    <w:rsid w:val="00501CB2"/>
    <w:rsid w:val="00501D50"/>
    <w:rsid w:val="00506A95"/>
    <w:rsid w:val="00514BD5"/>
    <w:rsid w:val="0051780C"/>
    <w:rsid w:val="00517DDB"/>
    <w:rsid w:val="00525298"/>
    <w:rsid w:val="00540BC1"/>
    <w:rsid w:val="00543001"/>
    <w:rsid w:val="00543AB0"/>
    <w:rsid w:val="00543BA1"/>
    <w:rsid w:val="00545D93"/>
    <w:rsid w:val="00552FFF"/>
    <w:rsid w:val="00560032"/>
    <w:rsid w:val="00560A43"/>
    <w:rsid w:val="00563349"/>
    <w:rsid w:val="00563A44"/>
    <w:rsid w:val="00574EFB"/>
    <w:rsid w:val="0058354C"/>
    <w:rsid w:val="00590DD1"/>
    <w:rsid w:val="005A1AD1"/>
    <w:rsid w:val="005B0244"/>
    <w:rsid w:val="005C5DAC"/>
    <w:rsid w:val="005D783A"/>
    <w:rsid w:val="005E01D5"/>
    <w:rsid w:val="005E2334"/>
    <w:rsid w:val="005E3AF4"/>
    <w:rsid w:val="005E6331"/>
    <w:rsid w:val="00603300"/>
    <w:rsid w:val="00610014"/>
    <w:rsid w:val="00611194"/>
    <w:rsid w:val="00613DF2"/>
    <w:rsid w:val="00623801"/>
    <w:rsid w:val="00627BE8"/>
    <w:rsid w:val="006319BE"/>
    <w:rsid w:val="0063521D"/>
    <w:rsid w:val="0063604E"/>
    <w:rsid w:val="0064119D"/>
    <w:rsid w:val="00644455"/>
    <w:rsid w:val="00647D05"/>
    <w:rsid w:val="00652C87"/>
    <w:rsid w:val="00655EC5"/>
    <w:rsid w:val="00661837"/>
    <w:rsid w:val="00661A88"/>
    <w:rsid w:val="00662065"/>
    <w:rsid w:val="00663576"/>
    <w:rsid w:val="0066570D"/>
    <w:rsid w:val="00676C63"/>
    <w:rsid w:val="00676CD1"/>
    <w:rsid w:val="00677193"/>
    <w:rsid w:val="0068702C"/>
    <w:rsid w:val="006875CA"/>
    <w:rsid w:val="006A5BB5"/>
    <w:rsid w:val="006B4DC9"/>
    <w:rsid w:val="006B4F95"/>
    <w:rsid w:val="006B6329"/>
    <w:rsid w:val="006C347C"/>
    <w:rsid w:val="006D7AEE"/>
    <w:rsid w:val="006E1809"/>
    <w:rsid w:val="006E2157"/>
    <w:rsid w:val="00702694"/>
    <w:rsid w:val="00723377"/>
    <w:rsid w:val="007250CB"/>
    <w:rsid w:val="007260C6"/>
    <w:rsid w:val="00735470"/>
    <w:rsid w:val="00735F16"/>
    <w:rsid w:val="007365A3"/>
    <w:rsid w:val="00740045"/>
    <w:rsid w:val="007411C3"/>
    <w:rsid w:val="00747E20"/>
    <w:rsid w:val="0075104F"/>
    <w:rsid w:val="00756E37"/>
    <w:rsid w:val="0076518C"/>
    <w:rsid w:val="0077128C"/>
    <w:rsid w:val="00771D2A"/>
    <w:rsid w:val="00772AA4"/>
    <w:rsid w:val="0077534F"/>
    <w:rsid w:val="00784B8F"/>
    <w:rsid w:val="00784BD9"/>
    <w:rsid w:val="00790372"/>
    <w:rsid w:val="007937D9"/>
    <w:rsid w:val="007A4856"/>
    <w:rsid w:val="007A5907"/>
    <w:rsid w:val="007B2FF4"/>
    <w:rsid w:val="007D3525"/>
    <w:rsid w:val="007D67DF"/>
    <w:rsid w:val="007E4081"/>
    <w:rsid w:val="007E68F3"/>
    <w:rsid w:val="007F30F2"/>
    <w:rsid w:val="00800754"/>
    <w:rsid w:val="00807A30"/>
    <w:rsid w:val="00812D0F"/>
    <w:rsid w:val="008135DE"/>
    <w:rsid w:val="00815961"/>
    <w:rsid w:val="0081771F"/>
    <w:rsid w:val="0083574D"/>
    <w:rsid w:val="008444DE"/>
    <w:rsid w:val="00845C00"/>
    <w:rsid w:val="00845DAF"/>
    <w:rsid w:val="008626E3"/>
    <w:rsid w:val="00865C03"/>
    <w:rsid w:val="00882B1D"/>
    <w:rsid w:val="00882BFA"/>
    <w:rsid w:val="00896924"/>
    <w:rsid w:val="008A3BF2"/>
    <w:rsid w:val="008A421E"/>
    <w:rsid w:val="008A599B"/>
    <w:rsid w:val="008B07FD"/>
    <w:rsid w:val="008B1898"/>
    <w:rsid w:val="008B2EAE"/>
    <w:rsid w:val="008B6B78"/>
    <w:rsid w:val="008C379A"/>
    <w:rsid w:val="008D0B41"/>
    <w:rsid w:val="008D5BAF"/>
    <w:rsid w:val="008D5F47"/>
    <w:rsid w:val="008F454B"/>
    <w:rsid w:val="0090039A"/>
    <w:rsid w:val="009068FE"/>
    <w:rsid w:val="00911640"/>
    <w:rsid w:val="00914193"/>
    <w:rsid w:val="00914D35"/>
    <w:rsid w:val="009175BE"/>
    <w:rsid w:val="00920968"/>
    <w:rsid w:val="0092530E"/>
    <w:rsid w:val="009324F7"/>
    <w:rsid w:val="00934A8C"/>
    <w:rsid w:val="00936DF5"/>
    <w:rsid w:val="00937C99"/>
    <w:rsid w:val="00941037"/>
    <w:rsid w:val="0094354D"/>
    <w:rsid w:val="00950A9C"/>
    <w:rsid w:val="00950D6C"/>
    <w:rsid w:val="00952A01"/>
    <w:rsid w:val="00952A35"/>
    <w:rsid w:val="00953D52"/>
    <w:rsid w:val="00965CFD"/>
    <w:rsid w:val="009671C5"/>
    <w:rsid w:val="0099231D"/>
    <w:rsid w:val="009A0856"/>
    <w:rsid w:val="009A4261"/>
    <w:rsid w:val="009B0667"/>
    <w:rsid w:val="009B09BF"/>
    <w:rsid w:val="009B41B3"/>
    <w:rsid w:val="009C0703"/>
    <w:rsid w:val="009C2CEF"/>
    <w:rsid w:val="009C5152"/>
    <w:rsid w:val="009C60EB"/>
    <w:rsid w:val="009E1D16"/>
    <w:rsid w:val="009E1FEC"/>
    <w:rsid w:val="009E245B"/>
    <w:rsid w:val="009E32C4"/>
    <w:rsid w:val="009E54CC"/>
    <w:rsid w:val="009E647E"/>
    <w:rsid w:val="009F0573"/>
    <w:rsid w:val="009F352E"/>
    <w:rsid w:val="009F4D7A"/>
    <w:rsid w:val="009F4EDB"/>
    <w:rsid w:val="00A13C71"/>
    <w:rsid w:val="00A2697D"/>
    <w:rsid w:val="00A30699"/>
    <w:rsid w:val="00A340C1"/>
    <w:rsid w:val="00A3459E"/>
    <w:rsid w:val="00A376EC"/>
    <w:rsid w:val="00A40492"/>
    <w:rsid w:val="00A617CA"/>
    <w:rsid w:val="00A65C61"/>
    <w:rsid w:val="00A67602"/>
    <w:rsid w:val="00A9364D"/>
    <w:rsid w:val="00A95134"/>
    <w:rsid w:val="00AA3B2A"/>
    <w:rsid w:val="00AB04B6"/>
    <w:rsid w:val="00AB51FF"/>
    <w:rsid w:val="00AB604F"/>
    <w:rsid w:val="00AC3663"/>
    <w:rsid w:val="00AC3C31"/>
    <w:rsid w:val="00AC792A"/>
    <w:rsid w:val="00AE3E11"/>
    <w:rsid w:val="00AE3E48"/>
    <w:rsid w:val="00AF2FA3"/>
    <w:rsid w:val="00AF4C8F"/>
    <w:rsid w:val="00AF593E"/>
    <w:rsid w:val="00B0023C"/>
    <w:rsid w:val="00B03C65"/>
    <w:rsid w:val="00B045D5"/>
    <w:rsid w:val="00B04AA0"/>
    <w:rsid w:val="00B16258"/>
    <w:rsid w:val="00B21127"/>
    <w:rsid w:val="00B25BED"/>
    <w:rsid w:val="00B26600"/>
    <w:rsid w:val="00B40394"/>
    <w:rsid w:val="00B55E62"/>
    <w:rsid w:val="00B60662"/>
    <w:rsid w:val="00B66ACE"/>
    <w:rsid w:val="00B71F0E"/>
    <w:rsid w:val="00B7268F"/>
    <w:rsid w:val="00B771AB"/>
    <w:rsid w:val="00B77DB8"/>
    <w:rsid w:val="00B846D6"/>
    <w:rsid w:val="00B858B8"/>
    <w:rsid w:val="00B879DC"/>
    <w:rsid w:val="00B941BB"/>
    <w:rsid w:val="00BA397B"/>
    <w:rsid w:val="00BB0919"/>
    <w:rsid w:val="00BB1248"/>
    <w:rsid w:val="00BB1A3E"/>
    <w:rsid w:val="00BB539A"/>
    <w:rsid w:val="00BD2CBA"/>
    <w:rsid w:val="00BE0CA2"/>
    <w:rsid w:val="00BE79C0"/>
    <w:rsid w:val="00BF2CD0"/>
    <w:rsid w:val="00BF436F"/>
    <w:rsid w:val="00C01661"/>
    <w:rsid w:val="00C03D73"/>
    <w:rsid w:val="00C0687F"/>
    <w:rsid w:val="00C149F8"/>
    <w:rsid w:val="00C15770"/>
    <w:rsid w:val="00C20A99"/>
    <w:rsid w:val="00C22869"/>
    <w:rsid w:val="00C260DB"/>
    <w:rsid w:val="00C31943"/>
    <w:rsid w:val="00C36D28"/>
    <w:rsid w:val="00C43655"/>
    <w:rsid w:val="00C46BED"/>
    <w:rsid w:val="00C5040A"/>
    <w:rsid w:val="00C504B3"/>
    <w:rsid w:val="00C50BFC"/>
    <w:rsid w:val="00C61110"/>
    <w:rsid w:val="00C82674"/>
    <w:rsid w:val="00C84888"/>
    <w:rsid w:val="00C86BE0"/>
    <w:rsid w:val="00C87494"/>
    <w:rsid w:val="00C966F6"/>
    <w:rsid w:val="00C96F0E"/>
    <w:rsid w:val="00CA2573"/>
    <w:rsid w:val="00CA76B2"/>
    <w:rsid w:val="00CD1A32"/>
    <w:rsid w:val="00CE7A28"/>
    <w:rsid w:val="00CF697E"/>
    <w:rsid w:val="00D01AAD"/>
    <w:rsid w:val="00D038D4"/>
    <w:rsid w:val="00D0482A"/>
    <w:rsid w:val="00D05703"/>
    <w:rsid w:val="00D06E89"/>
    <w:rsid w:val="00D10C4B"/>
    <w:rsid w:val="00D11427"/>
    <w:rsid w:val="00D142AC"/>
    <w:rsid w:val="00D17220"/>
    <w:rsid w:val="00D175C0"/>
    <w:rsid w:val="00D3177F"/>
    <w:rsid w:val="00D31F69"/>
    <w:rsid w:val="00D345D2"/>
    <w:rsid w:val="00D479F8"/>
    <w:rsid w:val="00D645C7"/>
    <w:rsid w:val="00D7568A"/>
    <w:rsid w:val="00D82444"/>
    <w:rsid w:val="00D83DF6"/>
    <w:rsid w:val="00DB0200"/>
    <w:rsid w:val="00DB754C"/>
    <w:rsid w:val="00DC3647"/>
    <w:rsid w:val="00DC436E"/>
    <w:rsid w:val="00DC4CEA"/>
    <w:rsid w:val="00DC4D9E"/>
    <w:rsid w:val="00DC6D60"/>
    <w:rsid w:val="00DC7628"/>
    <w:rsid w:val="00DD2D00"/>
    <w:rsid w:val="00DD4CE2"/>
    <w:rsid w:val="00DD5B4D"/>
    <w:rsid w:val="00DE3903"/>
    <w:rsid w:val="00DE4490"/>
    <w:rsid w:val="00DE5779"/>
    <w:rsid w:val="00DF68F6"/>
    <w:rsid w:val="00E13F32"/>
    <w:rsid w:val="00E36D0F"/>
    <w:rsid w:val="00E44552"/>
    <w:rsid w:val="00E45619"/>
    <w:rsid w:val="00E54781"/>
    <w:rsid w:val="00E56779"/>
    <w:rsid w:val="00E71259"/>
    <w:rsid w:val="00E8123C"/>
    <w:rsid w:val="00E85784"/>
    <w:rsid w:val="00E85968"/>
    <w:rsid w:val="00E90763"/>
    <w:rsid w:val="00E9415C"/>
    <w:rsid w:val="00EA3B02"/>
    <w:rsid w:val="00EA3BE5"/>
    <w:rsid w:val="00EC7281"/>
    <w:rsid w:val="00EC7867"/>
    <w:rsid w:val="00ED141F"/>
    <w:rsid w:val="00ED1BF5"/>
    <w:rsid w:val="00ED29E0"/>
    <w:rsid w:val="00ED6F59"/>
    <w:rsid w:val="00EF7955"/>
    <w:rsid w:val="00F00032"/>
    <w:rsid w:val="00F006AE"/>
    <w:rsid w:val="00F07B77"/>
    <w:rsid w:val="00F07E44"/>
    <w:rsid w:val="00F12B55"/>
    <w:rsid w:val="00F1676B"/>
    <w:rsid w:val="00F205EA"/>
    <w:rsid w:val="00F34C91"/>
    <w:rsid w:val="00F35C01"/>
    <w:rsid w:val="00F44169"/>
    <w:rsid w:val="00F517C6"/>
    <w:rsid w:val="00F65245"/>
    <w:rsid w:val="00F72AF4"/>
    <w:rsid w:val="00F94B54"/>
    <w:rsid w:val="00FB019F"/>
    <w:rsid w:val="00FC0371"/>
    <w:rsid w:val="00FC1BA9"/>
    <w:rsid w:val="00FD3F42"/>
    <w:rsid w:val="00FE6846"/>
    <w:rsid w:val="00FF76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B98ED"/>
  <w15:chartTrackingRefBased/>
  <w15:docId w15:val="{D427332A-EA0E-459A-A129-75C8DA04C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20A99"/>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style>
  <w:style w:type="paragraph" w:styleId="Heading1">
    <w:name w:val="heading 1"/>
    <w:next w:val="Normal"/>
    <w:link w:val="Heading1Char"/>
    <w:qFormat/>
    <w:rsid w:val="00C20A9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sz w:val="36"/>
      <w:szCs w:val="20"/>
      <w:lang w:val="en-GB" w:eastAsia="ja-JP"/>
    </w:rPr>
  </w:style>
  <w:style w:type="paragraph" w:styleId="Heading2">
    <w:name w:val="heading 2"/>
    <w:basedOn w:val="Heading1"/>
    <w:next w:val="Normal"/>
    <w:link w:val="Heading2Char"/>
    <w:qFormat/>
    <w:rsid w:val="00C20A99"/>
    <w:pPr>
      <w:pBdr>
        <w:top w:val="none" w:sz="0" w:space="0" w:color="auto"/>
      </w:pBdr>
      <w:spacing w:before="180"/>
      <w:outlineLvl w:val="1"/>
    </w:pPr>
    <w:rPr>
      <w:sz w:val="32"/>
    </w:rPr>
  </w:style>
  <w:style w:type="paragraph" w:styleId="Heading3">
    <w:name w:val="heading 3"/>
    <w:basedOn w:val="Heading2"/>
    <w:next w:val="Normal"/>
    <w:link w:val="Heading3Char"/>
    <w:qFormat/>
    <w:rsid w:val="00C20A99"/>
    <w:pPr>
      <w:spacing w:before="120"/>
      <w:outlineLvl w:val="2"/>
    </w:pPr>
    <w:rPr>
      <w:sz w:val="28"/>
    </w:rPr>
  </w:style>
  <w:style w:type="paragraph" w:styleId="Heading4">
    <w:name w:val="heading 4"/>
    <w:basedOn w:val="Heading3"/>
    <w:next w:val="Normal"/>
    <w:link w:val="Heading4Char"/>
    <w:qFormat/>
    <w:rsid w:val="00C20A99"/>
    <w:pPr>
      <w:ind w:left="1418" w:hanging="1418"/>
      <w:outlineLvl w:val="3"/>
    </w:pPr>
    <w:rPr>
      <w:sz w:val="24"/>
    </w:rPr>
  </w:style>
  <w:style w:type="paragraph" w:styleId="Heading5">
    <w:name w:val="heading 5"/>
    <w:basedOn w:val="Heading4"/>
    <w:next w:val="Normal"/>
    <w:link w:val="Heading5Char"/>
    <w:qFormat/>
    <w:rsid w:val="00C20A99"/>
    <w:pPr>
      <w:ind w:left="1701" w:hanging="1701"/>
      <w:outlineLvl w:val="4"/>
    </w:pPr>
    <w:rPr>
      <w:sz w:val="22"/>
    </w:rPr>
  </w:style>
  <w:style w:type="paragraph" w:styleId="Heading6">
    <w:name w:val="heading 6"/>
    <w:basedOn w:val="H6"/>
    <w:next w:val="Normal"/>
    <w:link w:val="Heading6Char"/>
    <w:qFormat/>
    <w:rsid w:val="00C20A99"/>
    <w:pPr>
      <w:outlineLvl w:val="5"/>
    </w:pPr>
  </w:style>
  <w:style w:type="paragraph" w:styleId="Heading7">
    <w:name w:val="heading 7"/>
    <w:basedOn w:val="H6"/>
    <w:next w:val="Normal"/>
    <w:link w:val="Heading7Char"/>
    <w:qFormat/>
    <w:rsid w:val="00C20A99"/>
    <w:pPr>
      <w:outlineLvl w:val="6"/>
    </w:pPr>
  </w:style>
  <w:style w:type="paragraph" w:styleId="Heading8">
    <w:name w:val="heading 8"/>
    <w:basedOn w:val="Heading1"/>
    <w:next w:val="Normal"/>
    <w:link w:val="Heading8Char"/>
    <w:qFormat/>
    <w:rsid w:val="00C20A99"/>
    <w:pPr>
      <w:ind w:left="0" w:firstLine="0"/>
      <w:outlineLvl w:val="7"/>
    </w:pPr>
  </w:style>
  <w:style w:type="paragraph" w:styleId="Heading9">
    <w:name w:val="heading 9"/>
    <w:basedOn w:val="Heading8"/>
    <w:next w:val="Normal"/>
    <w:link w:val="Heading9Char"/>
    <w:qFormat/>
    <w:rsid w:val="00C20A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20A99"/>
    <w:rPr>
      <w:rFonts w:ascii="Arial" w:hAnsi="Arial" w:cs="Times New Roman"/>
      <w:sz w:val="36"/>
      <w:szCs w:val="20"/>
      <w:lang w:val="en-GB" w:eastAsia="ja-JP"/>
    </w:rPr>
  </w:style>
  <w:style w:type="character" w:customStyle="1" w:styleId="Heading2Char">
    <w:name w:val="Heading 2 Char"/>
    <w:basedOn w:val="DefaultParagraphFont"/>
    <w:link w:val="Heading2"/>
    <w:rsid w:val="00C20A99"/>
    <w:rPr>
      <w:rFonts w:ascii="Arial" w:hAnsi="Arial" w:cs="Times New Roman"/>
      <w:sz w:val="32"/>
      <w:szCs w:val="20"/>
      <w:lang w:val="en-GB" w:eastAsia="ja-JP"/>
    </w:rPr>
  </w:style>
  <w:style w:type="character" w:customStyle="1" w:styleId="Heading3Char">
    <w:name w:val="Heading 3 Char"/>
    <w:basedOn w:val="DefaultParagraphFont"/>
    <w:link w:val="Heading3"/>
    <w:rsid w:val="00C20A99"/>
    <w:rPr>
      <w:rFonts w:ascii="Arial" w:hAnsi="Arial" w:cs="Times New Roman"/>
      <w:sz w:val="28"/>
      <w:szCs w:val="20"/>
      <w:lang w:val="en-GB" w:eastAsia="ja-JP"/>
    </w:rPr>
  </w:style>
  <w:style w:type="character" w:customStyle="1" w:styleId="Heading4Char">
    <w:name w:val="Heading 4 Char"/>
    <w:basedOn w:val="DefaultParagraphFont"/>
    <w:link w:val="Heading4"/>
    <w:rsid w:val="00C20A99"/>
    <w:rPr>
      <w:rFonts w:ascii="Arial" w:hAnsi="Arial" w:cs="Times New Roman"/>
      <w:sz w:val="24"/>
      <w:szCs w:val="20"/>
      <w:lang w:val="en-GB" w:eastAsia="ja-JP"/>
    </w:rPr>
  </w:style>
  <w:style w:type="character" w:customStyle="1" w:styleId="Heading5Char">
    <w:name w:val="Heading 5 Char"/>
    <w:basedOn w:val="DefaultParagraphFont"/>
    <w:link w:val="Heading5"/>
    <w:rsid w:val="00C20A99"/>
    <w:rPr>
      <w:rFonts w:ascii="Arial" w:hAnsi="Arial" w:cs="Times New Roman"/>
      <w:szCs w:val="20"/>
      <w:lang w:val="en-GB" w:eastAsia="ja-JP"/>
    </w:rPr>
  </w:style>
  <w:style w:type="character" w:customStyle="1" w:styleId="Heading6Char">
    <w:name w:val="Heading 6 Char"/>
    <w:basedOn w:val="DefaultParagraphFont"/>
    <w:link w:val="Heading6"/>
    <w:rsid w:val="00C20A99"/>
    <w:rPr>
      <w:rFonts w:ascii="Arial" w:hAnsi="Arial" w:cs="Times New Roman"/>
      <w:sz w:val="20"/>
      <w:szCs w:val="20"/>
      <w:lang w:val="en-GB" w:eastAsia="ja-JP"/>
    </w:rPr>
  </w:style>
  <w:style w:type="character" w:customStyle="1" w:styleId="Heading7Char">
    <w:name w:val="Heading 7 Char"/>
    <w:basedOn w:val="DefaultParagraphFont"/>
    <w:link w:val="Heading7"/>
    <w:rsid w:val="00C20A99"/>
    <w:rPr>
      <w:rFonts w:ascii="Arial" w:hAnsi="Arial" w:cs="Times New Roman"/>
      <w:sz w:val="20"/>
      <w:szCs w:val="20"/>
      <w:lang w:val="en-GB" w:eastAsia="ja-JP"/>
    </w:rPr>
  </w:style>
  <w:style w:type="character" w:customStyle="1" w:styleId="Heading8Char">
    <w:name w:val="Heading 8 Char"/>
    <w:basedOn w:val="DefaultParagraphFont"/>
    <w:link w:val="Heading8"/>
    <w:rsid w:val="00C20A99"/>
    <w:rPr>
      <w:rFonts w:ascii="Arial" w:hAnsi="Arial" w:cs="Times New Roman"/>
      <w:sz w:val="36"/>
      <w:szCs w:val="20"/>
      <w:lang w:val="en-GB" w:eastAsia="ja-JP"/>
    </w:rPr>
  </w:style>
  <w:style w:type="character" w:customStyle="1" w:styleId="Heading9Char">
    <w:name w:val="Heading 9 Char"/>
    <w:basedOn w:val="DefaultParagraphFont"/>
    <w:link w:val="Heading9"/>
    <w:rsid w:val="00C20A99"/>
    <w:rPr>
      <w:rFonts w:ascii="Arial" w:hAnsi="Arial" w:cs="Times New Roman"/>
      <w:sz w:val="36"/>
      <w:szCs w:val="20"/>
      <w:lang w:val="en-GB" w:eastAsia="ja-JP"/>
    </w:rPr>
  </w:style>
  <w:style w:type="paragraph" w:styleId="TOC8">
    <w:name w:val="toc 8"/>
    <w:basedOn w:val="TOC1"/>
    <w:uiPriority w:val="39"/>
    <w:rsid w:val="00C20A99"/>
    <w:pPr>
      <w:spacing w:before="180"/>
      <w:ind w:left="2693" w:hanging="2693"/>
    </w:pPr>
    <w:rPr>
      <w:b/>
    </w:rPr>
  </w:style>
  <w:style w:type="paragraph" w:styleId="TOC1">
    <w:name w:val="toc 1"/>
    <w:uiPriority w:val="39"/>
    <w:rsid w:val="00C20A9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cs="Times New Roman"/>
      <w:noProof/>
      <w:szCs w:val="20"/>
      <w:lang w:val="en-GB" w:eastAsia="ja-JP"/>
    </w:rPr>
  </w:style>
  <w:style w:type="paragraph" w:customStyle="1" w:styleId="Figure">
    <w:name w:val="Figure"/>
    <w:basedOn w:val="Normal"/>
    <w:next w:val="Caption"/>
    <w:rsid w:val="00C20A99"/>
    <w:pPr>
      <w:keepNext/>
      <w:keepLines/>
      <w:spacing w:before="180"/>
      <w:jc w:val="center"/>
    </w:pPr>
  </w:style>
  <w:style w:type="paragraph" w:styleId="Caption">
    <w:name w:val="caption"/>
    <w:basedOn w:val="Normal"/>
    <w:next w:val="Normal"/>
    <w:qFormat/>
    <w:rsid w:val="00C20A99"/>
    <w:pPr>
      <w:spacing w:before="120" w:after="120"/>
    </w:pPr>
    <w:rPr>
      <w:b/>
      <w:lang w:eastAsia="en-GB"/>
    </w:rPr>
  </w:style>
  <w:style w:type="paragraph" w:styleId="TOC5">
    <w:name w:val="toc 5"/>
    <w:basedOn w:val="TOC4"/>
    <w:uiPriority w:val="39"/>
    <w:rsid w:val="00C20A99"/>
    <w:pPr>
      <w:ind w:left="1701" w:hanging="1701"/>
    </w:pPr>
  </w:style>
  <w:style w:type="paragraph" w:styleId="TOC4">
    <w:name w:val="toc 4"/>
    <w:basedOn w:val="TOC3"/>
    <w:uiPriority w:val="39"/>
    <w:rsid w:val="00C20A99"/>
    <w:pPr>
      <w:ind w:left="1418" w:hanging="1418"/>
    </w:pPr>
  </w:style>
  <w:style w:type="paragraph" w:styleId="TOC3">
    <w:name w:val="toc 3"/>
    <w:basedOn w:val="TOC2"/>
    <w:uiPriority w:val="39"/>
    <w:rsid w:val="00C20A99"/>
    <w:pPr>
      <w:ind w:left="1134" w:hanging="1134"/>
    </w:pPr>
  </w:style>
  <w:style w:type="paragraph" w:styleId="TOC2">
    <w:name w:val="toc 2"/>
    <w:basedOn w:val="TOC1"/>
    <w:uiPriority w:val="39"/>
    <w:rsid w:val="00C20A99"/>
    <w:pPr>
      <w:keepNext w:val="0"/>
      <w:spacing w:before="0"/>
      <w:ind w:left="851" w:hanging="851"/>
    </w:pPr>
    <w:rPr>
      <w:sz w:val="20"/>
    </w:rPr>
  </w:style>
  <w:style w:type="paragraph" w:styleId="Index2">
    <w:name w:val="index 2"/>
    <w:basedOn w:val="Index1"/>
    <w:rsid w:val="00C20A99"/>
    <w:pPr>
      <w:ind w:left="284"/>
    </w:pPr>
  </w:style>
  <w:style w:type="paragraph" w:styleId="Index1">
    <w:name w:val="index 1"/>
    <w:basedOn w:val="Normal"/>
    <w:rsid w:val="00C20A99"/>
    <w:pPr>
      <w:keepLines/>
      <w:spacing w:after="0"/>
    </w:pPr>
  </w:style>
  <w:style w:type="paragraph" w:styleId="DocumentMap">
    <w:name w:val="Document Map"/>
    <w:basedOn w:val="Normal"/>
    <w:link w:val="DocumentMapChar"/>
    <w:rsid w:val="00C20A99"/>
    <w:pPr>
      <w:shd w:val="clear" w:color="auto" w:fill="000080"/>
    </w:pPr>
    <w:rPr>
      <w:rFonts w:ascii="Tahoma" w:hAnsi="Tahoma" w:cs="Tahoma"/>
    </w:rPr>
  </w:style>
  <w:style w:type="character" w:customStyle="1" w:styleId="DocumentMapChar">
    <w:name w:val="Document Map Char"/>
    <w:basedOn w:val="DefaultParagraphFont"/>
    <w:link w:val="DocumentMap"/>
    <w:rsid w:val="00C20A99"/>
    <w:rPr>
      <w:rFonts w:ascii="Tahoma" w:hAnsi="Tahoma" w:cs="Tahoma"/>
      <w:sz w:val="20"/>
      <w:szCs w:val="20"/>
      <w:shd w:val="clear" w:color="auto" w:fill="000080"/>
      <w:lang w:val="en-GB" w:eastAsia="ja-JP"/>
    </w:rPr>
  </w:style>
  <w:style w:type="paragraph" w:styleId="ListNumber2">
    <w:name w:val="List Number 2"/>
    <w:basedOn w:val="ListNumber"/>
    <w:rsid w:val="00C20A99"/>
    <w:pPr>
      <w:numPr>
        <w:numId w:val="12"/>
      </w:numPr>
      <w:ind w:firstLineChars="0" w:firstLine="0"/>
    </w:pPr>
  </w:style>
  <w:style w:type="paragraph" w:styleId="ListNumber">
    <w:name w:val="List Number"/>
    <w:basedOn w:val="List"/>
    <w:rsid w:val="00C20A99"/>
    <w:pPr>
      <w:numPr>
        <w:numId w:val="14"/>
      </w:numPr>
    </w:pPr>
    <w:rPr>
      <w:lang w:eastAsia="ja-JP"/>
    </w:rPr>
  </w:style>
  <w:style w:type="paragraph" w:styleId="List">
    <w:name w:val="List"/>
    <w:basedOn w:val="BodyText"/>
    <w:rsid w:val="00C20A99"/>
    <w:pPr>
      <w:ind w:left="568" w:hanging="284"/>
    </w:pPr>
  </w:style>
  <w:style w:type="paragraph" w:styleId="Header">
    <w:name w:val="header"/>
    <w:link w:val="HeaderChar"/>
    <w:rsid w:val="00C20A99"/>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GB" w:eastAsia="ja-JP"/>
    </w:rPr>
  </w:style>
  <w:style w:type="character" w:customStyle="1" w:styleId="HeaderChar">
    <w:name w:val="Header Char"/>
    <w:basedOn w:val="DefaultParagraphFont"/>
    <w:link w:val="Header"/>
    <w:rsid w:val="00C20A99"/>
    <w:rPr>
      <w:rFonts w:ascii="Arial" w:hAnsi="Arial" w:cs="Times New Roman"/>
      <w:b/>
      <w:noProof/>
      <w:sz w:val="18"/>
      <w:szCs w:val="20"/>
      <w:lang w:val="en-GB" w:eastAsia="ja-JP"/>
    </w:rPr>
  </w:style>
  <w:style w:type="character" w:styleId="FootnoteReference">
    <w:name w:val="footnote reference"/>
    <w:rsid w:val="00C20A99"/>
    <w:rPr>
      <w:b/>
      <w:position w:val="6"/>
      <w:sz w:val="16"/>
    </w:rPr>
  </w:style>
  <w:style w:type="paragraph" w:styleId="FootnoteText">
    <w:name w:val="footnote text"/>
    <w:basedOn w:val="Normal"/>
    <w:link w:val="FootnoteTextChar"/>
    <w:rsid w:val="00C20A99"/>
    <w:pPr>
      <w:keepLines/>
      <w:spacing w:after="0"/>
      <w:ind w:left="454" w:hanging="454"/>
    </w:pPr>
    <w:rPr>
      <w:sz w:val="16"/>
    </w:rPr>
  </w:style>
  <w:style w:type="character" w:customStyle="1" w:styleId="FootnoteTextChar">
    <w:name w:val="Footnote Text Char"/>
    <w:basedOn w:val="DefaultParagraphFont"/>
    <w:link w:val="FootnoteText"/>
    <w:rsid w:val="00C20A99"/>
    <w:rPr>
      <w:rFonts w:ascii="Times New Roman" w:hAnsi="Times New Roman" w:cs="Times New Roman"/>
      <w:sz w:val="16"/>
      <w:szCs w:val="20"/>
      <w:lang w:val="en-GB" w:eastAsia="ja-JP"/>
    </w:rPr>
  </w:style>
  <w:style w:type="paragraph" w:customStyle="1" w:styleId="3GPPHeader">
    <w:name w:val="3GPP_Header"/>
    <w:basedOn w:val="BodyText"/>
    <w:rsid w:val="00C20A99"/>
    <w:pPr>
      <w:tabs>
        <w:tab w:val="left" w:pos="1701"/>
        <w:tab w:val="right" w:pos="9639"/>
      </w:tabs>
      <w:spacing w:after="240"/>
    </w:pPr>
    <w:rPr>
      <w:b/>
      <w:sz w:val="24"/>
    </w:rPr>
  </w:style>
  <w:style w:type="paragraph" w:styleId="TOC9">
    <w:name w:val="toc 9"/>
    <w:basedOn w:val="TOC8"/>
    <w:uiPriority w:val="39"/>
    <w:rsid w:val="00C20A99"/>
    <w:pPr>
      <w:ind w:left="1418" w:hanging="1418"/>
    </w:pPr>
  </w:style>
  <w:style w:type="paragraph" w:styleId="TOC6">
    <w:name w:val="toc 6"/>
    <w:basedOn w:val="TOC5"/>
    <w:next w:val="Normal"/>
    <w:uiPriority w:val="39"/>
    <w:rsid w:val="00C20A99"/>
    <w:pPr>
      <w:ind w:left="1985" w:hanging="1985"/>
    </w:pPr>
  </w:style>
  <w:style w:type="paragraph" w:styleId="TOC7">
    <w:name w:val="toc 7"/>
    <w:basedOn w:val="TOC6"/>
    <w:next w:val="Normal"/>
    <w:uiPriority w:val="39"/>
    <w:rsid w:val="00C20A99"/>
    <w:pPr>
      <w:ind w:left="2268" w:hanging="2268"/>
    </w:pPr>
  </w:style>
  <w:style w:type="paragraph" w:styleId="ListBullet2">
    <w:name w:val="List Bullet 2"/>
    <w:basedOn w:val="ListBullet"/>
    <w:rsid w:val="00C20A99"/>
    <w:pPr>
      <w:numPr>
        <w:numId w:val="7"/>
      </w:numPr>
    </w:pPr>
  </w:style>
  <w:style w:type="paragraph" w:styleId="ListBullet">
    <w:name w:val="List Bullet"/>
    <w:basedOn w:val="List"/>
    <w:rsid w:val="00C20A99"/>
    <w:pPr>
      <w:numPr>
        <w:numId w:val="6"/>
      </w:numPr>
    </w:pPr>
    <w:rPr>
      <w:lang w:eastAsia="ja-JP"/>
    </w:rPr>
  </w:style>
  <w:style w:type="paragraph" w:styleId="ListBullet3">
    <w:name w:val="List Bullet 3"/>
    <w:basedOn w:val="ListBullet2"/>
    <w:rsid w:val="00C20A99"/>
    <w:pPr>
      <w:numPr>
        <w:numId w:val="8"/>
      </w:numPr>
    </w:pPr>
  </w:style>
  <w:style w:type="paragraph" w:customStyle="1" w:styleId="EQ">
    <w:name w:val="EQ"/>
    <w:basedOn w:val="Normal"/>
    <w:next w:val="Normal"/>
    <w:rsid w:val="00C20A99"/>
    <w:pPr>
      <w:keepLines/>
      <w:tabs>
        <w:tab w:val="center" w:pos="4536"/>
        <w:tab w:val="right" w:pos="9072"/>
      </w:tabs>
    </w:pPr>
    <w:rPr>
      <w:noProof/>
    </w:rPr>
  </w:style>
  <w:style w:type="paragraph" w:styleId="List2">
    <w:name w:val="List 2"/>
    <w:basedOn w:val="List"/>
    <w:rsid w:val="00C20A99"/>
    <w:pPr>
      <w:ind w:left="851"/>
    </w:pPr>
    <w:rPr>
      <w:lang w:eastAsia="ja-JP"/>
    </w:rPr>
  </w:style>
  <w:style w:type="paragraph" w:styleId="List3">
    <w:name w:val="List 3"/>
    <w:basedOn w:val="List2"/>
    <w:rsid w:val="00C20A99"/>
    <w:pPr>
      <w:ind w:left="1135"/>
    </w:pPr>
  </w:style>
  <w:style w:type="paragraph" w:styleId="List4">
    <w:name w:val="List 4"/>
    <w:basedOn w:val="List3"/>
    <w:rsid w:val="00C20A99"/>
    <w:pPr>
      <w:ind w:left="1418"/>
    </w:pPr>
  </w:style>
  <w:style w:type="paragraph" w:styleId="List5">
    <w:name w:val="List 5"/>
    <w:basedOn w:val="List4"/>
    <w:rsid w:val="00C20A99"/>
    <w:pPr>
      <w:ind w:left="1702"/>
    </w:pPr>
  </w:style>
  <w:style w:type="paragraph" w:customStyle="1" w:styleId="EditorsNote">
    <w:name w:val="Editor's Note"/>
    <w:basedOn w:val="NO"/>
    <w:link w:val="EditorsNoteChar"/>
    <w:rsid w:val="00C20A99"/>
    <w:rPr>
      <w:color w:val="FF0000"/>
      <w:lang w:val="x-none" w:eastAsia="x-none"/>
    </w:rPr>
  </w:style>
  <w:style w:type="paragraph" w:styleId="ListBullet4">
    <w:name w:val="List Bullet 4"/>
    <w:basedOn w:val="ListBullet3"/>
    <w:rsid w:val="00C20A99"/>
    <w:pPr>
      <w:numPr>
        <w:numId w:val="9"/>
      </w:numPr>
    </w:pPr>
  </w:style>
  <w:style w:type="paragraph" w:styleId="ListBullet5">
    <w:name w:val="List Bullet 5"/>
    <w:basedOn w:val="ListBullet4"/>
    <w:rsid w:val="00C20A99"/>
    <w:pPr>
      <w:numPr>
        <w:numId w:val="10"/>
      </w:numPr>
    </w:pPr>
  </w:style>
  <w:style w:type="paragraph" w:styleId="Footer">
    <w:name w:val="footer"/>
    <w:basedOn w:val="Header"/>
    <w:link w:val="FooterChar"/>
    <w:rsid w:val="00C20A99"/>
    <w:pPr>
      <w:jc w:val="center"/>
    </w:pPr>
    <w:rPr>
      <w:i/>
    </w:rPr>
  </w:style>
  <w:style w:type="character" w:customStyle="1" w:styleId="FooterChar">
    <w:name w:val="Footer Char"/>
    <w:basedOn w:val="DefaultParagraphFont"/>
    <w:link w:val="Footer"/>
    <w:rsid w:val="00C20A99"/>
    <w:rPr>
      <w:rFonts w:ascii="Arial" w:hAnsi="Arial" w:cs="Times New Roman"/>
      <w:b/>
      <w:i/>
      <w:noProof/>
      <w:sz w:val="18"/>
      <w:szCs w:val="20"/>
      <w:lang w:val="en-GB" w:eastAsia="ja-JP"/>
    </w:rPr>
  </w:style>
  <w:style w:type="paragraph" w:customStyle="1" w:styleId="Reference">
    <w:name w:val="Reference"/>
    <w:basedOn w:val="BodyText"/>
    <w:rsid w:val="00C20A99"/>
    <w:pPr>
      <w:numPr>
        <w:numId w:val="1"/>
      </w:numPr>
    </w:pPr>
  </w:style>
  <w:style w:type="paragraph" w:styleId="BalloonText">
    <w:name w:val="Balloon Text"/>
    <w:basedOn w:val="Normal"/>
    <w:link w:val="BalloonTextChar"/>
    <w:rsid w:val="00C20A99"/>
    <w:pPr>
      <w:spacing w:after="0"/>
    </w:pPr>
    <w:rPr>
      <w:rFonts w:ascii="Segoe UI" w:hAnsi="Segoe UI" w:cs="Segoe UI"/>
      <w:sz w:val="18"/>
      <w:szCs w:val="18"/>
    </w:rPr>
  </w:style>
  <w:style w:type="character" w:customStyle="1" w:styleId="BalloonTextChar">
    <w:name w:val="Balloon Text Char"/>
    <w:basedOn w:val="DefaultParagraphFont"/>
    <w:link w:val="BalloonText"/>
    <w:rsid w:val="00C20A99"/>
    <w:rPr>
      <w:rFonts w:ascii="Segoe UI" w:hAnsi="Segoe UI" w:cs="Segoe UI"/>
      <w:sz w:val="18"/>
      <w:szCs w:val="18"/>
      <w:lang w:val="en-GB" w:eastAsia="ja-JP"/>
    </w:rPr>
  </w:style>
  <w:style w:type="character" w:styleId="PageNumber">
    <w:name w:val="page number"/>
    <w:basedOn w:val="DefaultParagraphFont"/>
    <w:rsid w:val="00C20A99"/>
  </w:style>
  <w:style w:type="paragraph" w:styleId="BodyText">
    <w:name w:val="Body Text"/>
    <w:basedOn w:val="Normal"/>
    <w:link w:val="BodyTextChar"/>
    <w:rsid w:val="00C20A99"/>
    <w:pPr>
      <w:spacing w:after="120"/>
      <w:jc w:val="both"/>
    </w:pPr>
    <w:rPr>
      <w:rFonts w:ascii="Arial" w:hAnsi="Arial"/>
      <w:lang w:eastAsia="zh-CN"/>
    </w:rPr>
  </w:style>
  <w:style w:type="character" w:customStyle="1" w:styleId="BodyTextChar">
    <w:name w:val="Body Text Char"/>
    <w:basedOn w:val="DefaultParagraphFont"/>
    <w:link w:val="BodyText"/>
    <w:rsid w:val="00C20A99"/>
    <w:rPr>
      <w:rFonts w:ascii="Arial" w:hAnsi="Arial" w:cs="Times New Roman"/>
      <w:sz w:val="20"/>
      <w:szCs w:val="20"/>
      <w:lang w:val="en-GB"/>
    </w:rPr>
  </w:style>
  <w:style w:type="character" w:styleId="Hyperlink">
    <w:name w:val="Hyperlink"/>
    <w:uiPriority w:val="99"/>
    <w:rsid w:val="00C20A99"/>
    <w:rPr>
      <w:color w:val="0000FF"/>
      <w:u w:val="single"/>
    </w:rPr>
  </w:style>
  <w:style w:type="character" w:styleId="FollowedHyperlink">
    <w:name w:val="FollowedHyperlink"/>
    <w:unhideWhenUsed/>
    <w:rsid w:val="00C20A99"/>
    <w:rPr>
      <w:color w:val="800080"/>
      <w:u w:val="single"/>
    </w:rPr>
  </w:style>
  <w:style w:type="character" w:styleId="CommentReference">
    <w:name w:val="annotation reference"/>
    <w:qFormat/>
    <w:rsid w:val="00C20A99"/>
    <w:rPr>
      <w:sz w:val="16"/>
      <w:szCs w:val="16"/>
    </w:rPr>
  </w:style>
  <w:style w:type="paragraph" w:styleId="CommentText">
    <w:name w:val="annotation text"/>
    <w:basedOn w:val="Normal"/>
    <w:link w:val="CommentTextChar"/>
    <w:uiPriority w:val="99"/>
    <w:qFormat/>
    <w:rsid w:val="00C20A99"/>
  </w:style>
  <w:style w:type="character" w:customStyle="1" w:styleId="CommentTextChar">
    <w:name w:val="Comment Text Char"/>
    <w:basedOn w:val="DefaultParagraphFont"/>
    <w:link w:val="CommentText"/>
    <w:uiPriority w:val="99"/>
    <w:qFormat/>
    <w:rsid w:val="00C20A99"/>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rsid w:val="00C20A99"/>
    <w:rPr>
      <w:b/>
      <w:bCs/>
    </w:rPr>
  </w:style>
  <w:style w:type="character" w:customStyle="1" w:styleId="CommentSubjectChar">
    <w:name w:val="Comment Subject Char"/>
    <w:basedOn w:val="CommentTextChar"/>
    <w:link w:val="CommentSubject"/>
    <w:rsid w:val="00C20A99"/>
    <w:rPr>
      <w:rFonts w:ascii="Times New Roman" w:hAnsi="Times New Roman" w:cs="Times New Roman"/>
      <w:b/>
      <w:bCs/>
      <w:sz w:val="20"/>
      <w:szCs w:val="20"/>
      <w:lang w:val="en-GB" w:eastAsia="ja-JP"/>
    </w:rPr>
  </w:style>
  <w:style w:type="paragraph" w:customStyle="1" w:styleId="B1">
    <w:name w:val="B1"/>
    <w:basedOn w:val="List"/>
    <w:link w:val="B1Char1"/>
    <w:uiPriority w:val="99"/>
    <w:rsid w:val="00C20A99"/>
    <w:rPr>
      <w:rFonts w:ascii="Times New Roman" w:hAnsi="Times New Roman"/>
    </w:rPr>
  </w:style>
  <w:style w:type="paragraph" w:customStyle="1" w:styleId="B2">
    <w:name w:val="B2"/>
    <w:basedOn w:val="List2"/>
    <w:link w:val="B2Char"/>
    <w:rsid w:val="00C20A99"/>
    <w:rPr>
      <w:rFonts w:ascii="Times New Roman" w:hAnsi="Times New Roman"/>
    </w:rPr>
  </w:style>
  <w:style w:type="paragraph" w:customStyle="1" w:styleId="B3">
    <w:name w:val="B3"/>
    <w:basedOn w:val="List3"/>
    <w:link w:val="B3Char2"/>
    <w:rsid w:val="00C20A99"/>
    <w:rPr>
      <w:rFonts w:ascii="Times New Roman" w:hAnsi="Times New Roman"/>
    </w:rPr>
  </w:style>
  <w:style w:type="paragraph" w:customStyle="1" w:styleId="B4">
    <w:name w:val="B4"/>
    <w:basedOn w:val="List4"/>
    <w:link w:val="B4Char"/>
    <w:rsid w:val="00C20A99"/>
    <w:rPr>
      <w:rFonts w:ascii="Times New Roman" w:hAnsi="Times New Roman"/>
    </w:rPr>
  </w:style>
  <w:style w:type="paragraph" w:customStyle="1" w:styleId="Proposal">
    <w:name w:val="Proposal"/>
    <w:basedOn w:val="BodyText"/>
    <w:rsid w:val="00C20A99"/>
    <w:pPr>
      <w:numPr>
        <w:numId w:val="2"/>
      </w:numPr>
      <w:tabs>
        <w:tab w:val="clear" w:pos="1304"/>
        <w:tab w:val="left" w:pos="1701"/>
      </w:tabs>
      <w:ind w:left="1701" w:hanging="1701"/>
    </w:pPr>
    <w:rPr>
      <w:b/>
      <w:bCs/>
    </w:rPr>
  </w:style>
  <w:style w:type="paragraph" w:customStyle="1" w:styleId="B5">
    <w:name w:val="B5"/>
    <w:basedOn w:val="List5"/>
    <w:link w:val="B5Char"/>
    <w:rsid w:val="00C20A99"/>
    <w:rPr>
      <w:rFonts w:ascii="Times New Roman" w:hAnsi="Times New Roman"/>
    </w:rPr>
  </w:style>
  <w:style w:type="paragraph" w:customStyle="1" w:styleId="EX">
    <w:name w:val="EX"/>
    <w:basedOn w:val="Normal"/>
    <w:rsid w:val="00C20A99"/>
    <w:pPr>
      <w:keepLines/>
      <w:ind w:left="1702" w:hanging="1418"/>
    </w:pPr>
  </w:style>
  <w:style w:type="paragraph" w:customStyle="1" w:styleId="EW">
    <w:name w:val="EW"/>
    <w:basedOn w:val="EX"/>
    <w:rsid w:val="00C20A99"/>
    <w:pPr>
      <w:spacing w:after="0"/>
    </w:pPr>
  </w:style>
  <w:style w:type="paragraph" w:customStyle="1" w:styleId="TAL">
    <w:name w:val="TAL"/>
    <w:basedOn w:val="Normal"/>
    <w:link w:val="TALCar"/>
    <w:rsid w:val="00C20A99"/>
    <w:pPr>
      <w:keepNext/>
      <w:keepLines/>
      <w:spacing w:after="0"/>
    </w:pPr>
    <w:rPr>
      <w:rFonts w:ascii="Arial" w:hAnsi="Arial"/>
      <w:sz w:val="18"/>
      <w:lang w:val="x-none" w:eastAsia="x-none"/>
    </w:rPr>
  </w:style>
  <w:style w:type="paragraph" w:customStyle="1" w:styleId="TAC">
    <w:name w:val="TAC"/>
    <w:basedOn w:val="TAL"/>
    <w:link w:val="TACChar"/>
    <w:rsid w:val="00C20A99"/>
    <w:pPr>
      <w:jc w:val="center"/>
    </w:pPr>
  </w:style>
  <w:style w:type="paragraph" w:customStyle="1" w:styleId="TAH">
    <w:name w:val="TAH"/>
    <w:basedOn w:val="TAC"/>
    <w:link w:val="TAHCar"/>
    <w:rsid w:val="00C20A99"/>
    <w:rPr>
      <w:b/>
    </w:rPr>
  </w:style>
  <w:style w:type="paragraph" w:customStyle="1" w:styleId="TAN">
    <w:name w:val="TAN"/>
    <w:basedOn w:val="TAL"/>
    <w:rsid w:val="00C20A99"/>
    <w:pPr>
      <w:ind w:left="851" w:hanging="851"/>
    </w:pPr>
  </w:style>
  <w:style w:type="paragraph" w:customStyle="1" w:styleId="TAR">
    <w:name w:val="TAR"/>
    <w:basedOn w:val="TAL"/>
    <w:rsid w:val="00C20A99"/>
    <w:pPr>
      <w:jc w:val="right"/>
    </w:pPr>
  </w:style>
  <w:style w:type="paragraph" w:customStyle="1" w:styleId="TH">
    <w:name w:val="TH"/>
    <w:basedOn w:val="Normal"/>
    <w:link w:val="THChar"/>
    <w:rsid w:val="00C20A99"/>
    <w:pPr>
      <w:keepNext/>
      <w:keepLines/>
      <w:spacing w:before="60"/>
      <w:jc w:val="center"/>
    </w:pPr>
    <w:rPr>
      <w:rFonts w:ascii="Arial" w:hAnsi="Arial"/>
      <w:b/>
      <w:lang w:val="x-none" w:eastAsia="x-none"/>
    </w:rPr>
  </w:style>
  <w:style w:type="paragraph" w:customStyle="1" w:styleId="TF">
    <w:name w:val="TF"/>
    <w:basedOn w:val="TH"/>
    <w:link w:val="TFChar"/>
    <w:rsid w:val="00C20A99"/>
    <w:pPr>
      <w:keepNext w:val="0"/>
      <w:spacing w:before="0" w:after="240"/>
    </w:pPr>
  </w:style>
  <w:style w:type="paragraph" w:customStyle="1" w:styleId="TT">
    <w:name w:val="TT"/>
    <w:basedOn w:val="Heading1"/>
    <w:next w:val="Normal"/>
    <w:rsid w:val="00C20A99"/>
    <w:pPr>
      <w:outlineLvl w:val="9"/>
    </w:pPr>
  </w:style>
  <w:style w:type="paragraph" w:customStyle="1" w:styleId="ZA">
    <w:name w:val="ZA"/>
    <w:rsid w:val="00C20A9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40"/>
      <w:szCs w:val="20"/>
      <w:lang w:val="en-GB" w:eastAsia="ja-JP"/>
    </w:rPr>
  </w:style>
  <w:style w:type="paragraph" w:customStyle="1" w:styleId="ZB">
    <w:name w:val="ZB"/>
    <w:rsid w:val="00C20A9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cs="Times New Roman"/>
      <w:i/>
      <w:noProof/>
      <w:sz w:val="20"/>
      <w:szCs w:val="20"/>
      <w:lang w:val="en-GB" w:eastAsia="ja-JP"/>
    </w:rPr>
  </w:style>
  <w:style w:type="paragraph" w:customStyle="1" w:styleId="ZD">
    <w:name w:val="ZD"/>
    <w:rsid w:val="00C20A99"/>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G">
    <w:name w:val="ZG"/>
    <w:rsid w:val="00C20A9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noProof/>
      <w:sz w:val="20"/>
      <w:szCs w:val="20"/>
      <w:lang w:val="en-GB" w:eastAsia="ja-JP"/>
    </w:rPr>
  </w:style>
  <w:style w:type="character" w:customStyle="1" w:styleId="ZGSM">
    <w:name w:val="ZGSM"/>
    <w:rsid w:val="00C20A99"/>
  </w:style>
  <w:style w:type="paragraph" w:customStyle="1" w:styleId="ZH">
    <w:name w:val="ZH"/>
    <w:rsid w:val="00C20A9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noProof/>
      <w:sz w:val="20"/>
      <w:szCs w:val="20"/>
      <w:lang w:val="en-GB" w:eastAsia="ja-JP"/>
    </w:rPr>
  </w:style>
  <w:style w:type="paragraph" w:customStyle="1" w:styleId="ZT">
    <w:name w:val="ZT"/>
    <w:rsid w:val="00C20A99"/>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ZTD">
    <w:name w:val="ZTD"/>
    <w:basedOn w:val="ZB"/>
    <w:rsid w:val="00C20A99"/>
    <w:pPr>
      <w:framePr w:hRule="auto" w:wrap="notBeside" w:y="852"/>
    </w:pPr>
    <w:rPr>
      <w:i w:val="0"/>
      <w:sz w:val="40"/>
    </w:rPr>
  </w:style>
  <w:style w:type="paragraph" w:customStyle="1" w:styleId="ZU">
    <w:name w:val="ZU"/>
    <w:rsid w:val="00C20A9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20"/>
      <w:szCs w:val="20"/>
      <w:lang w:val="en-GB" w:eastAsia="ja-JP"/>
    </w:rPr>
  </w:style>
  <w:style w:type="paragraph" w:customStyle="1" w:styleId="ZV">
    <w:name w:val="ZV"/>
    <w:basedOn w:val="ZU"/>
    <w:rsid w:val="00C20A99"/>
    <w:pPr>
      <w:framePr w:wrap="notBeside" w:y="16161"/>
    </w:pPr>
  </w:style>
  <w:style w:type="paragraph" w:customStyle="1" w:styleId="FP">
    <w:name w:val="FP"/>
    <w:basedOn w:val="Normal"/>
    <w:rsid w:val="00C20A99"/>
    <w:pPr>
      <w:spacing w:after="0"/>
    </w:pPr>
  </w:style>
  <w:style w:type="paragraph" w:customStyle="1" w:styleId="Observation">
    <w:name w:val="Observation"/>
    <w:basedOn w:val="Proposal"/>
    <w:qFormat/>
    <w:rsid w:val="00C20A99"/>
    <w:pPr>
      <w:numPr>
        <w:numId w:val="4"/>
      </w:numPr>
      <w:ind w:left="1701" w:hanging="1701"/>
    </w:pPr>
    <w:rPr>
      <w:lang w:eastAsia="ja-JP"/>
    </w:rPr>
  </w:style>
  <w:style w:type="paragraph" w:styleId="TableofFigures">
    <w:name w:val="table of figures"/>
    <w:basedOn w:val="BodyText"/>
    <w:next w:val="Normal"/>
    <w:uiPriority w:val="99"/>
    <w:rsid w:val="00C20A99"/>
    <w:pPr>
      <w:ind w:left="1701" w:hanging="1701"/>
      <w:jc w:val="left"/>
    </w:pPr>
    <w:rPr>
      <w:b/>
    </w:rPr>
  </w:style>
  <w:style w:type="character" w:customStyle="1" w:styleId="B1Char1">
    <w:name w:val="B1 Char1"/>
    <w:link w:val="B1"/>
    <w:qFormat/>
    <w:rsid w:val="00C20A99"/>
    <w:rPr>
      <w:rFonts w:ascii="Times New Roman" w:hAnsi="Times New Roman" w:cs="Times New Roman"/>
      <w:sz w:val="20"/>
      <w:szCs w:val="20"/>
      <w:lang w:val="en-GB"/>
    </w:rPr>
  </w:style>
  <w:style w:type="character" w:customStyle="1" w:styleId="B2Char">
    <w:name w:val="B2 Char"/>
    <w:link w:val="B2"/>
    <w:qFormat/>
    <w:rsid w:val="00C20A99"/>
    <w:rPr>
      <w:rFonts w:ascii="Times New Roman" w:hAnsi="Times New Roman" w:cs="Times New Roman"/>
      <w:sz w:val="20"/>
      <w:szCs w:val="20"/>
      <w:lang w:val="en-GB" w:eastAsia="ja-JP"/>
    </w:rPr>
  </w:style>
  <w:style w:type="character" w:customStyle="1" w:styleId="B3Char2">
    <w:name w:val="B3 Char2"/>
    <w:link w:val="B3"/>
    <w:qFormat/>
    <w:rsid w:val="00C20A99"/>
    <w:rPr>
      <w:rFonts w:ascii="Times New Roman" w:hAnsi="Times New Roman" w:cs="Times New Roman"/>
      <w:sz w:val="20"/>
      <w:szCs w:val="20"/>
      <w:lang w:val="en-GB" w:eastAsia="ja-JP"/>
    </w:rPr>
  </w:style>
  <w:style w:type="character" w:customStyle="1" w:styleId="B4Char">
    <w:name w:val="B4 Char"/>
    <w:link w:val="B4"/>
    <w:rsid w:val="00C20A99"/>
    <w:rPr>
      <w:rFonts w:ascii="Times New Roman" w:hAnsi="Times New Roman" w:cs="Times New Roman"/>
      <w:sz w:val="20"/>
      <w:szCs w:val="20"/>
      <w:lang w:val="en-GB" w:eastAsia="ja-JP"/>
    </w:rPr>
  </w:style>
  <w:style w:type="character" w:customStyle="1" w:styleId="B5Char">
    <w:name w:val="B5 Char"/>
    <w:link w:val="B5"/>
    <w:rsid w:val="00C20A99"/>
    <w:rPr>
      <w:rFonts w:ascii="Times New Roman" w:hAnsi="Times New Roman" w:cs="Times New Roman"/>
      <w:sz w:val="20"/>
      <w:szCs w:val="20"/>
      <w:lang w:val="en-GB" w:eastAsia="ja-JP"/>
    </w:rPr>
  </w:style>
  <w:style w:type="paragraph" w:customStyle="1" w:styleId="B6">
    <w:name w:val="B6"/>
    <w:basedOn w:val="B5"/>
    <w:link w:val="B6Char"/>
    <w:rsid w:val="00C20A99"/>
    <w:pPr>
      <w:ind w:left="1985"/>
    </w:pPr>
  </w:style>
  <w:style w:type="character" w:customStyle="1" w:styleId="B6Char">
    <w:name w:val="B6 Char"/>
    <w:link w:val="B6"/>
    <w:rsid w:val="00C20A99"/>
    <w:rPr>
      <w:rFonts w:ascii="Times New Roman" w:hAnsi="Times New Roman" w:cs="Times New Roman"/>
      <w:sz w:val="20"/>
      <w:szCs w:val="20"/>
      <w:lang w:val="en-GB" w:eastAsia="ja-JP"/>
    </w:rPr>
  </w:style>
  <w:style w:type="paragraph" w:customStyle="1" w:styleId="B7">
    <w:name w:val="B7"/>
    <w:basedOn w:val="B6"/>
    <w:link w:val="B7Char"/>
    <w:rsid w:val="00C20A99"/>
    <w:pPr>
      <w:ind w:left="2269"/>
    </w:pPr>
  </w:style>
  <w:style w:type="character" w:customStyle="1" w:styleId="B7Char">
    <w:name w:val="B7 Char"/>
    <w:basedOn w:val="B6Char"/>
    <w:link w:val="B7"/>
    <w:rsid w:val="00C20A99"/>
    <w:rPr>
      <w:rFonts w:ascii="Times New Roman" w:hAnsi="Times New Roman" w:cs="Times New Roman"/>
      <w:sz w:val="20"/>
      <w:szCs w:val="20"/>
      <w:lang w:val="en-GB" w:eastAsia="ja-JP"/>
    </w:rPr>
  </w:style>
  <w:style w:type="paragraph" w:customStyle="1" w:styleId="B8">
    <w:name w:val="B8"/>
    <w:basedOn w:val="B7"/>
    <w:qFormat/>
    <w:rsid w:val="00C20A99"/>
    <w:pPr>
      <w:ind w:left="2552"/>
    </w:pPr>
  </w:style>
  <w:style w:type="paragraph" w:customStyle="1" w:styleId="CRCoverPage">
    <w:name w:val="CR Cover Page"/>
    <w:link w:val="CRCoverPageZchn"/>
    <w:rsid w:val="00C20A99"/>
    <w:pPr>
      <w:spacing w:after="120" w:line="240" w:lineRule="auto"/>
    </w:pPr>
    <w:rPr>
      <w:rFonts w:ascii="Arial" w:hAnsi="Arial" w:cs="Times New Roman"/>
      <w:sz w:val="20"/>
      <w:szCs w:val="20"/>
      <w:lang w:val="en-GB" w:eastAsia="ko-KR"/>
    </w:rPr>
  </w:style>
  <w:style w:type="character" w:customStyle="1" w:styleId="CRCoverPageZchn">
    <w:name w:val="CR Cover Page Zchn"/>
    <w:link w:val="CRCoverPage"/>
    <w:rsid w:val="00C20A99"/>
    <w:rPr>
      <w:rFonts w:ascii="Arial" w:hAnsi="Arial" w:cs="Times New Roman"/>
      <w:sz w:val="20"/>
      <w:szCs w:val="20"/>
      <w:lang w:val="en-GB" w:eastAsia="ko-KR"/>
    </w:rPr>
  </w:style>
  <w:style w:type="paragraph" w:customStyle="1" w:styleId="Doc-text2">
    <w:name w:val="Doc-text2"/>
    <w:basedOn w:val="Normal"/>
    <w:link w:val="Doc-text2Char"/>
    <w:qFormat/>
    <w:rsid w:val="00C20A9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C20A99"/>
    <w:rPr>
      <w:rFonts w:ascii="Arial" w:eastAsia="MS Mincho" w:hAnsi="Arial" w:cs="Times New Roman"/>
      <w:sz w:val="20"/>
      <w:szCs w:val="24"/>
      <w:lang w:val="x-none" w:eastAsia="x-none"/>
    </w:rPr>
  </w:style>
  <w:style w:type="paragraph" w:customStyle="1" w:styleId="NO">
    <w:name w:val="NO"/>
    <w:basedOn w:val="Normal"/>
    <w:link w:val="NOChar"/>
    <w:rsid w:val="00C20A99"/>
    <w:pPr>
      <w:keepLines/>
      <w:ind w:left="1135" w:hanging="851"/>
    </w:pPr>
  </w:style>
  <w:style w:type="character" w:customStyle="1" w:styleId="NOChar">
    <w:name w:val="NO Char"/>
    <w:link w:val="NO"/>
    <w:qFormat/>
    <w:rsid w:val="00C20A99"/>
    <w:rPr>
      <w:rFonts w:ascii="Times New Roman" w:hAnsi="Times New Roman" w:cs="Times New Roman"/>
      <w:sz w:val="20"/>
      <w:szCs w:val="20"/>
      <w:lang w:val="en-GB" w:eastAsia="ja-JP"/>
    </w:rPr>
  </w:style>
  <w:style w:type="character" w:customStyle="1" w:styleId="EditorsNoteChar">
    <w:name w:val="Editor's Note Char"/>
    <w:link w:val="EditorsNote"/>
    <w:rsid w:val="00C20A99"/>
    <w:rPr>
      <w:rFonts w:ascii="Times New Roman" w:hAnsi="Times New Roman" w:cs="Times New Roman"/>
      <w:color w:val="FF0000"/>
      <w:sz w:val="20"/>
      <w:szCs w:val="20"/>
      <w:lang w:val="x-none" w:eastAsia="x-none"/>
    </w:rPr>
  </w:style>
  <w:style w:type="paragraph" w:customStyle="1" w:styleId="EmailDiscussion">
    <w:name w:val="EmailDiscussion"/>
    <w:basedOn w:val="Normal"/>
    <w:next w:val="Normal"/>
    <w:rsid w:val="00C20A99"/>
    <w:pPr>
      <w:numPr>
        <w:numId w:val="5"/>
      </w:numPr>
      <w:spacing w:before="40" w:after="0"/>
    </w:pPr>
    <w:rPr>
      <w:rFonts w:ascii="Arial" w:eastAsia="MS Mincho" w:hAnsi="Arial"/>
      <w:b/>
      <w:szCs w:val="24"/>
      <w:lang w:eastAsia="en-GB"/>
    </w:rPr>
  </w:style>
  <w:style w:type="character" w:styleId="Emphasis">
    <w:name w:val="Emphasis"/>
    <w:qFormat/>
    <w:rsid w:val="00C20A99"/>
    <w:rPr>
      <w:i/>
      <w:iCs/>
    </w:rPr>
  </w:style>
  <w:style w:type="paragraph" w:customStyle="1" w:styleId="FigureTitle">
    <w:name w:val="Figure_Title"/>
    <w:basedOn w:val="Normal"/>
    <w:next w:val="Normal"/>
    <w:rsid w:val="00C20A99"/>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rsid w:val="00C20A99"/>
    <w:rPr>
      <w:i/>
      <w:color w:val="0000FF"/>
    </w:rPr>
  </w:style>
  <w:style w:type="paragraph" w:customStyle="1" w:styleId="H6">
    <w:name w:val="H6"/>
    <w:basedOn w:val="Heading5"/>
    <w:next w:val="Normal"/>
    <w:rsid w:val="00C20A99"/>
    <w:pPr>
      <w:ind w:left="1985" w:hanging="1985"/>
      <w:outlineLvl w:val="9"/>
    </w:pPr>
    <w:rPr>
      <w:sz w:val="20"/>
    </w:rPr>
  </w:style>
  <w:style w:type="character" w:styleId="HTMLCode">
    <w:name w:val="HTML Code"/>
    <w:uiPriority w:val="99"/>
    <w:unhideWhenUsed/>
    <w:rsid w:val="00C20A99"/>
    <w:rPr>
      <w:rFonts w:ascii="Courier New" w:eastAsia="Times New Roman" w:hAnsi="Courier New" w:cs="Courier New"/>
      <w:sz w:val="20"/>
      <w:szCs w:val="20"/>
    </w:rPr>
  </w:style>
  <w:style w:type="paragraph" w:styleId="IndexHeading">
    <w:name w:val="index heading"/>
    <w:basedOn w:val="Normal"/>
    <w:next w:val="Normal"/>
    <w:rsid w:val="00C20A99"/>
    <w:pPr>
      <w:pBdr>
        <w:top w:val="single" w:sz="12" w:space="0" w:color="auto"/>
      </w:pBdr>
      <w:spacing w:before="360" w:after="240"/>
    </w:pPr>
    <w:rPr>
      <w:b/>
      <w:i/>
      <w:sz w:val="26"/>
      <w:lang w:eastAsia="en-GB"/>
    </w:rPr>
  </w:style>
  <w:style w:type="paragraph" w:customStyle="1" w:styleId="LD">
    <w:name w:val="LD"/>
    <w:rsid w:val="00C20A99"/>
    <w:pPr>
      <w:keepNext/>
      <w:keepLines/>
      <w:overflowPunct w:val="0"/>
      <w:autoSpaceDE w:val="0"/>
      <w:autoSpaceDN w:val="0"/>
      <w:adjustRightInd w:val="0"/>
      <w:spacing w:after="0" w:line="180" w:lineRule="exact"/>
      <w:textAlignment w:val="baseline"/>
    </w:pPr>
    <w:rPr>
      <w:rFonts w:ascii="Courier New" w:hAnsi="Courier New" w:cs="Times New Roman"/>
      <w:noProof/>
      <w:sz w:val="20"/>
      <w:szCs w:val="20"/>
      <w:lang w:val="en-GB" w:eastAsia="ja-JP"/>
    </w:rPr>
  </w:style>
  <w:style w:type="paragraph" w:styleId="ListParagraph">
    <w:name w:val="List Paragraph"/>
    <w:basedOn w:val="Normal"/>
    <w:link w:val="ListParagraphChar"/>
    <w:uiPriority w:val="34"/>
    <w:qFormat/>
    <w:rsid w:val="00C20A99"/>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C20A99"/>
    <w:rPr>
      <w:rFonts w:ascii="Calibri" w:eastAsia="Calibri" w:hAnsi="Calibri" w:cs="Times New Roman"/>
      <w:lang w:val="x-none" w:eastAsia="en-US"/>
    </w:rPr>
  </w:style>
  <w:style w:type="paragraph" w:customStyle="1" w:styleId="NF">
    <w:name w:val="NF"/>
    <w:basedOn w:val="NO"/>
    <w:rsid w:val="00C20A99"/>
    <w:pPr>
      <w:keepNext/>
      <w:spacing w:after="0"/>
    </w:pPr>
    <w:rPr>
      <w:rFonts w:ascii="Arial" w:hAnsi="Arial"/>
      <w:sz w:val="18"/>
    </w:rPr>
  </w:style>
  <w:style w:type="paragraph" w:customStyle="1" w:styleId="NW">
    <w:name w:val="NW"/>
    <w:basedOn w:val="NO"/>
    <w:rsid w:val="00C20A99"/>
    <w:pPr>
      <w:spacing w:after="0"/>
    </w:pPr>
  </w:style>
  <w:style w:type="paragraph" w:customStyle="1" w:styleId="PL">
    <w:name w:val="PL"/>
    <w:link w:val="PLChar"/>
    <w:qFormat/>
    <w:rsid w:val="00C20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C20A99"/>
    <w:rPr>
      <w:rFonts w:ascii="Courier New" w:eastAsia="Batang" w:hAnsi="Courier New" w:cs="Times New Roman"/>
      <w:noProof/>
      <w:sz w:val="16"/>
      <w:szCs w:val="20"/>
      <w:shd w:val="clear" w:color="auto" w:fill="E6E6E6"/>
      <w:lang w:val="en-GB" w:eastAsia="sv-SE"/>
    </w:rPr>
  </w:style>
  <w:style w:type="paragraph" w:styleId="PlainText">
    <w:name w:val="Plain Text"/>
    <w:basedOn w:val="Normal"/>
    <w:link w:val="PlainTextChar"/>
    <w:rsid w:val="00C20A99"/>
    <w:rPr>
      <w:rFonts w:ascii="Courier New" w:hAnsi="Courier New"/>
      <w:lang w:val="nb-NO"/>
    </w:rPr>
  </w:style>
  <w:style w:type="character" w:customStyle="1" w:styleId="PlainTextChar">
    <w:name w:val="Plain Text Char"/>
    <w:basedOn w:val="DefaultParagraphFont"/>
    <w:link w:val="PlainText"/>
    <w:rsid w:val="00C20A99"/>
    <w:rPr>
      <w:rFonts w:ascii="Courier New" w:hAnsi="Courier New" w:cs="Times New Roman"/>
      <w:sz w:val="20"/>
      <w:szCs w:val="20"/>
      <w:lang w:val="nb-NO" w:eastAsia="ja-JP"/>
    </w:rPr>
  </w:style>
  <w:style w:type="character" w:styleId="Strong">
    <w:name w:val="Strong"/>
    <w:uiPriority w:val="22"/>
    <w:qFormat/>
    <w:rsid w:val="00C20A99"/>
    <w:rPr>
      <w:b/>
      <w:bCs/>
    </w:rPr>
  </w:style>
  <w:style w:type="table" w:styleId="TableGrid">
    <w:name w:val="Table Grid"/>
    <w:basedOn w:val="TableNormal"/>
    <w:uiPriority w:val="39"/>
    <w:rsid w:val="00C20A99"/>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20A99"/>
    <w:rPr>
      <w:rFonts w:ascii="Arial" w:hAnsi="Arial" w:cs="Times New Roman"/>
      <w:sz w:val="18"/>
      <w:szCs w:val="20"/>
      <w:lang w:val="x-none" w:eastAsia="x-none"/>
    </w:rPr>
  </w:style>
  <w:style w:type="character" w:customStyle="1" w:styleId="TAHCar">
    <w:name w:val="TAH Car"/>
    <w:link w:val="TAH"/>
    <w:locked/>
    <w:rsid w:val="00C20A99"/>
    <w:rPr>
      <w:rFonts w:ascii="Arial" w:hAnsi="Arial" w:cs="Times New Roman"/>
      <w:b/>
      <w:sz w:val="18"/>
      <w:szCs w:val="20"/>
      <w:lang w:val="x-none" w:eastAsia="x-none"/>
    </w:rPr>
  </w:style>
  <w:style w:type="character" w:customStyle="1" w:styleId="THChar">
    <w:name w:val="TH Char"/>
    <w:link w:val="TH"/>
    <w:rsid w:val="00C20A99"/>
    <w:rPr>
      <w:rFonts w:ascii="Arial" w:hAnsi="Arial" w:cs="Times New Roman"/>
      <w:b/>
      <w:sz w:val="20"/>
      <w:szCs w:val="20"/>
      <w:lang w:val="x-none" w:eastAsia="x-none"/>
    </w:rPr>
  </w:style>
  <w:style w:type="paragraph" w:customStyle="1" w:styleId="TAJ">
    <w:name w:val="TAJ"/>
    <w:basedOn w:val="TH"/>
    <w:rsid w:val="00C20A99"/>
  </w:style>
  <w:style w:type="paragraph" w:customStyle="1" w:styleId="TALCharChar">
    <w:name w:val="TAL Char Char"/>
    <w:basedOn w:val="Normal"/>
    <w:link w:val="TALCharCharChar"/>
    <w:rsid w:val="00C20A9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C20A99"/>
    <w:rPr>
      <w:rFonts w:ascii="Arial" w:eastAsia="Malgun Gothic" w:hAnsi="Arial" w:cs="Times New Roman"/>
      <w:sz w:val="18"/>
      <w:szCs w:val="20"/>
      <w:lang w:val="x-none" w:eastAsia="x-none"/>
    </w:rPr>
  </w:style>
  <w:style w:type="character" w:customStyle="1" w:styleId="TFChar">
    <w:name w:val="TF Char"/>
    <w:link w:val="TF"/>
    <w:rsid w:val="00C20A99"/>
    <w:rPr>
      <w:rFonts w:ascii="Arial" w:hAnsi="Arial" w:cs="Times New Roman"/>
      <w:b/>
      <w:sz w:val="20"/>
      <w:szCs w:val="20"/>
      <w:lang w:val="x-none" w:eastAsia="x-none"/>
    </w:rPr>
  </w:style>
  <w:style w:type="paragraph" w:styleId="ListContinue">
    <w:name w:val="List Continue"/>
    <w:basedOn w:val="Normal"/>
    <w:rsid w:val="00C20A99"/>
    <w:pPr>
      <w:spacing w:after="120"/>
      <w:ind w:left="283"/>
      <w:contextualSpacing/>
    </w:pPr>
    <w:rPr>
      <w:rFonts w:ascii="Arial" w:hAnsi="Arial"/>
    </w:rPr>
  </w:style>
  <w:style w:type="paragraph" w:styleId="ListContinue2">
    <w:name w:val="List Continue 2"/>
    <w:basedOn w:val="Normal"/>
    <w:rsid w:val="00C20A99"/>
    <w:pPr>
      <w:spacing w:after="120"/>
      <w:ind w:left="566"/>
      <w:contextualSpacing/>
    </w:pPr>
    <w:rPr>
      <w:rFonts w:ascii="Arial" w:hAnsi="Arial"/>
    </w:rPr>
  </w:style>
  <w:style w:type="paragraph" w:styleId="ListNumber3">
    <w:name w:val="List Number 3"/>
    <w:basedOn w:val="ListNumber2"/>
    <w:rsid w:val="00C20A99"/>
    <w:pPr>
      <w:numPr>
        <w:numId w:val="3"/>
      </w:numPr>
      <w:contextualSpacing/>
    </w:pPr>
  </w:style>
  <w:style w:type="character" w:styleId="UnresolvedMention">
    <w:name w:val="Unresolved Mention"/>
    <w:basedOn w:val="DefaultParagraphFont"/>
    <w:uiPriority w:val="99"/>
    <w:semiHidden/>
    <w:unhideWhenUsed/>
    <w:rsid w:val="00C20A99"/>
    <w:rPr>
      <w:color w:val="808080"/>
      <w:shd w:val="clear" w:color="auto" w:fill="E6E6E6"/>
    </w:rPr>
  </w:style>
  <w:style w:type="character" w:styleId="PlaceholderText">
    <w:name w:val="Placeholder Text"/>
    <w:basedOn w:val="DefaultParagraphFont"/>
    <w:uiPriority w:val="99"/>
    <w:semiHidden/>
    <w:rsid w:val="00C20A99"/>
    <w:rPr>
      <w:color w:val="808080"/>
    </w:rPr>
  </w:style>
  <w:style w:type="paragraph" w:customStyle="1" w:styleId="textintend2">
    <w:name w:val="text intend 2"/>
    <w:basedOn w:val="Normal"/>
    <w:rsid w:val="00C20A99"/>
    <w:pPr>
      <w:numPr>
        <w:numId w:val="13"/>
      </w:numPr>
      <w:spacing w:after="120"/>
      <w:jc w:val="both"/>
    </w:pPr>
    <w:rPr>
      <w:rFonts w:eastAsia="MS Mincho"/>
      <w:sz w:val="24"/>
      <w:lang w:val="en-US" w:eastAsia="en-US"/>
    </w:rPr>
  </w:style>
  <w:style w:type="character" w:customStyle="1" w:styleId="B10">
    <w:name w:val="B1 (文字)"/>
    <w:uiPriority w:val="99"/>
    <w:locked/>
    <w:rsid w:val="00C20A99"/>
    <w:rPr>
      <w:rFonts w:ascii="Times New Roman" w:eastAsia="Times New Roman" w:hAnsi="Times New Roman" w:cs="Times New Roman"/>
      <w:sz w:val="20"/>
      <w:szCs w:val="20"/>
      <w:lang w:val="en-GB"/>
    </w:rPr>
  </w:style>
  <w:style w:type="character" w:customStyle="1" w:styleId="TACChar">
    <w:name w:val="TAC Char"/>
    <w:link w:val="TAC"/>
    <w:locked/>
    <w:rsid w:val="00C20A99"/>
    <w:rPr>
      <w:rFonts w:ascii="Arial" w:hAnsi="Arial" w:cs="Times New Roman"/>
      <w:sz w:val="18"/>
      <w:szCs w:val="20"/>
      <w:lang w:val="x-none" w:eastAsia="x-none"/>
    </w:rPr>
  </w:style>
  <w:style w:type="character" w:customStyle="1" w:styleId="B3Char">
    <w:name w:val="B3 Char"/>
    <w:basedOn w:val="DefaultParagraphFont"/>
    <w:rsid w:val="00501D50"/>
    <w:rPr>
      <w:lang w:val="en-GB" w:eastAsia="en-US" w:bidi="ar-SA"/>
    </w:rPr>
  </w:style>
  <w:style w:type="paragraph" w:styleId="HTMLPreformatted">
    <w:name w:val="HTML Preformatted"/>
    <w:basedOn w:val="Normal"/>
    <w:link w:val="HTMLPreformattedChar"/>
    <w:uiPriority w:val="99"/>
    <w:semiHidden/>
    <w:unhideWhenUsed/>
    <w:rsid w:val="00F205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semiHidden/>
    <w:rsid w:val="00F205EA"/>
    <w:rPr>
      <w:rFonts w:ascii="Courier New" w:eastAsia="Times New Roman" w:hAnsi="Courier New" w:cs="Courier New"/>
      <w:sz w:val="20"/>
      <w:szCs w:val="20"/>
    </w:rPr>
  </w:style>
  <w:style w:type="character" w:customStyle="1" w:styleId="type">
    <w:name w:val="type"/>
    <w:basedOn w:val="DefaultParagraphFont"/>
    <w:rsid w:val="00F205EA"/>
    <w:rPr>
      <w:b/>
      <w:bCs/>
      <w:color w:val="B8860B"/>
    </w:rPr>
  </w:style>
  <w:style w:type="character" w:customStyle="1" w:styleId="termtype">
    <w:name w:val="termtype"/>
    <w:basedOn w:val="DefaultParagraphFont"/>
    <w:rsid w:val="00F205EA"/>
    <w:rPr>
      <w:b/>
      <w:bCs/>
      <w:color w:val="5F9EA0"/>
    </w:rPr>
  </w:style>
  <w:style w:type="character" w:customStyle="1" w:styleId="typeaux">
    <w:name w:val="type_aux"/>
    <w:basedOn w:val="DefaultParagraphFont"/>
    <w:rsid w:val="00F205EA"/>
    <w:rPr>
      <w:b/>
      <w:bCs/>
      <w:color w:val="228B22"/>
    </w:rPr>
  </w:style>
  <w:style w:type="character" w:customStyle="1" w:styleId="optional">
    <w:name w:val="optional"/>
    <w:basedOn w:val="DefaultParagraphFont"/>
    <w:rsid w:val="00F205EA"/>
    <w:rPr>
      <w:b/>
      <w:bCs/>
      <w:color w:val="666666"/>
    </w:rPr>
  </w:style>
  <w:style w:type="character" w:customStyle="1" w:styleId="opt">
    <w:name w:val="opt"/>
    <w:basedOn w:val="DefaultParagraphFont"/>
    <w:rsid w:val="00F205EA"/>
  </w:style>
  <w:style w:type="character" w:customStyle="1" w:styleId="comment">
    <w:name w:val="comment"/>
    <w:basedOn w:val="DefaultParagraphFont"/>
    <w:rsid w:val="00F205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962246">
      <w:bodyDiv w:val="1"/>
      <w:marLeft w:val="0"/>
      <w:marRight w:val="0"/>
      <w:marTop w:val="0"/>
      <w:marBottom w:val="0"/>
      <w:divBdr>
        <w:top w:val="none" w:sz="0" w:space="0" w:color="auto"/>
        <w:left w:val="none" w:sz="0" w:space="0" w:color="auto"/>
        <w:bottom w:val="none" w:sz="0" w:space="0" w:color="auto"/>
        <w:right w:val="none" w:sz="0" w:space="0" w:color="auto"/>
      </w:divBdr>
    </w:div>
    <w:div w:id="215511165">
      <w:bodyDiv w:val="1"/>
      <w:marLeft w:val="0"/>
      <w:marRight w:val="0"/>
      <w:marTop w:val="0"/>
      <w:marBottom w:val="0"/>
      <w:divBdr>
        <w:top w:val="none" w:sz="0" w:space="0" w:color="auto"/>
        <w:left w:val="none" w:sz="0" w:space="0" w:color="auto"/>
        <w:bottom w:val="none" w:sz="0" w:space="0" w:color="auto"/>
        <w:right w:val="none" w:sz="0" w:space="0" w:color="auto"/>
      </w:divBdr>
    </w:div>
    <w:div w:id="337584757">
      <w:bodyDiv w:val="1"/>
      <w:marLeft w:val="0"/>
      <w:marRight w:val="0"/>
      <w:marTop w:val="0"/>
      <w:marBottom w:val="0"/>
      <w:divBdr>
        <w:top w:val="none" w:sz="0" w:space="0" w:color="auto"/>
        <w:left w:val="none" w:sz="0" w:space="0" w:color="auto"/>
        <w:bottom w:val="none" w:sz="0" w:space="0" w:color="auto"/>
        <w:right w:val="none" w:sz="0" w:space="0" w:color="auto"/>
      </w:divBdr>
    </w:div>
    <w:div w:id="483202063">
      <w:bodyDiv w:val="1"/>
      <w:marLeft w:val="0"/>
      <w:marRight w:val="0"/>
      <w:marTop w:val="0"/>
      <w:marBottom w:val="0"/>
      <w:divBdr>
        <w:top w:val="none" w:sz="0" w:space="0" w:color="auto"/>
        <w:left w:val="none" w:sz="0" w:space="0" w:color="auto"/>
        <w:bottom w:val="none" w:sz="0" w:space="0" w:color="auto"/>
        <w:right w:val="none" w:sz="0" w:space="0" w:color="auto"/>
      </w:divBdr>
      <w:divsChild>
        <w:div w:id="1702318991">
          <w:marLeft w:val="878"/>
          <w:marRight w:val="0"/>
          <w:marTop w:val="86"/>
          <w:marBottom w:val="0"/>
          <w:divBdr>
            <w:top w:val="none" w:sz="0" w:space="0" w:color="auto"/>
            <w:left w:val="none" w:sz="0" w:space="0" w:color="auto"/>
            <w:bottom w:val="none" w:sz="0" w:space="0" w:color="auto"/>
            <w:right w:val="none" w:sz="0" w:space="0" w:color="auto"/>
          </w:divBdr>
        </w:div>
        <w:div w:id="1675258835">
          <w:marLeft w:val="878"/>
          <w:marRight w:val="0"/>
          <w:marTop w:val="86"/>
          <w:marBottom w:val="0"/>
          <w:divBdr>
            <w:top w:val="none" w:sz="0" w:space="0" w:color="auto"/>
            <w:left w:val="none" w:sz="0" w:space="0" w:color="auto"/>
            <w:bottom w:val="none" w:sz="0" w:space="0" w:color="auto"/>
            <w:right w:val="none" w:sz="0" w:space="0" w:color="auto"/>
          </w:divBdr>
        </w:div>
      </w:divsChild>
    </w:div>
    <w:div w:id="663513589">
      <w:bodyDiv w:val="1"/>
      <w:marLeft w:val="0"/>
      <w:marRight w:val="0"/>
      <w:marTop w:val="0"/>
      <w:marBottom w:val="0"/>
      <w:divBdr>
        <w:top w:val="none" w:sz="0" w:space="0" w:color="auto"/>
        <w:left w:val="none" w:sz="0" w:space="0" w:color="auto"/>
        <w:bottom w:val="none" w:sz="0" w:space="0" w:color="auto"/>
        <w:right w:val="none" w:sz="0" w:space="0" w:color="auto"/>
      </w:divBdr>
      <w:divsChild>
        <w:div w:id="2066488460">
          <w:marLeft w:val="878"/>
          <w:marRight w:val="0"/>
          <w:marTop w:val="96"/>
          <w:marBottom w:val="0"/>
          <w:divBdr>
            <w:top w:val="none" w:sz="0" w:space="0" w:color="auto"/>
            <w:left w:val="none" w:sz="0" w:space="0" w:color="auto"/>
            <w:bottom w:val="none" w:sz="0" w:space="0" w:color="auto"/>
            <w:right w:val="none" w:sz="0" w:space="0" w:color="auto"/>
          </w:divBdr>
        </w:div>
        <w:div w:id="185212587">
          <w:marLeft w:val="878"/>
          <w:marRight w:val="0"/>
          <w:marTop w:val="96"/>
          <w:marBottom w:val="0"/>
          <w:divBdr>
            <w:top w:val="none" w:sz="0" w:space="0" w:color="auto"/>
            <w:left w:val="none" w:sz="0" w:space="0" w:color="auto"/>
            <w:bottom w:val="none" w:sz="0" w:space="0" w:color="auto"/>
            <w:right w:val="none" w:sz="0" w:space="0" w:color="auto"/>
          </w:divBdr>
        </w:div>
        <w:div w:id="1591696495">
          <w:marLeft w:val="878"/>
          <w:marRight w:val="0"/>
          <w:marTop w:val="96"/>
          <w:marBottom w:val="0"/>
          <w:divBdr>
            <w:top w:val="none" w:sz="0" w:space="0" w:color="auto"/>
            <w:left w:val="none" w:sz="0" w:space="0" w:color="auto"/>
            <w:bottom w:val="none" w:sz="0" w:space="0" w:color="auto"/>
            <w:right w:val="none" w:sz="0" w:space="0" w:color="auto"/>
          </w:divBdr>
        </w:div>
      </w:divsChild>
    </w:div>
    <w:div w:id="687219134">
      <w:bodyDiv w:val="1"/>
      <w:marLeft w:val="0"/>
      <w:marRight w:val="0"/>
      <w:marTop w:val="0"/>
      <w:marBottom w:val="0"/>
      <w:divBdr>
        <w:top w:val="none" w:sz="0" w:space="0" w:color="auto"/>
        <w:left w:val="none" w:sz="0" w:space="0" w:color="auto"/>
        <w:bottom w:val="none" w:sz="0" w:space="0" w:color="auto"/>
        <w:right w:val="none" w:sz="0" w:space="0" w:color="auto"/>
      </w:divBdr>
      <w:divsChild>
        <w:div w:id="1576162551">
          <w:marLeft w:val="878"/>
          <w:marRight w:val="0"/>
          <w:marTop w:val="96"/>
          <w:marBottom w:val="0"/>
          <w:divBdr>
            <w:top w:val="none" w:sz="0" w:space="0" w:color="auto"/>
            <w:left w:val="none" w:sz="0" w:space="0" w:color="auto"/>
            <w:bottom w:val="none" w:sz="0" w:space="0" w:color="auto"/>
            <w:right w:val="none" w:sz="0" w:space="0" w:color="auto"/>
          </w:divBdr>
        </w:div>
      </w:divsChild>
    </w:div>
    <w:div w:id="766272130">
      <w:bodyDiv w:val="1"/>
      <w:marLeft w:val="0"/>
      <w:marRight w:val="0"/>
      <w:marTop w:val="0"/>
      <w:marBottom w:val="0"/>
      <w:divBdr>
        <w:top w:val="none" w:sz="0" w:space="0" w:color="auto"/>
        <w:left w:val="none" w:sz="0" w:space="0" w:color="auto"/>
        <w:bottom w:val="none" w:sz="0" w:space="0" w:color="auto"/>
        <w:right w:val="none" w:sz="0" w:space="0" w:color="auto"/>
      </w:divBdr>
    </w:div>
    <w:div w:id="814416179">
      <w:bodyDiv w:val="1"/>
      <w:marLeft w:val="0"/>
      <w:marRight w:val="0"/>
      <w:marTop w:val="0"/>
      <w:marBottom w:val="0"/>
      <w:divBdr>
        <w:top w:val="none" w:sz="0" w:space="0" w:color="auto"/>
        <w:left w:val="none" w:sz="0" w:space="0" w:color="auto"/>
        <w:bottom w:val="none" w:sz="0" w:space="0" w:color="auto"/>
        <w:right w:val="none" w:sz="0" w:space="0" w:color="auto"/>
      </w:divBdr>
      <w:divsChild>
        <w:div w:id="2106070145">
          <w:marLeft w:val="1500"/>
          <w:marRight w:val="0"/>
          <w:marTop w:val="0"/>
          <w:marBottom w:val="0"/>
          <w:divBdr>
            <w:top w:val="none" w:sz="0" w:space="0" w:color="auto"/>
            <w:left w:val="none" w:sz="0" w:space="0" w:color="auto"/>
            <w:bottom w:val="none" w:sz="0" w:space="0" w:color="auto"/>
            <w:right w:val="none" w:sz="0" w:space="0" w:color="auto"/>
          </w:divBdr>
          <w:divsChild>
            <w:div w:id="541332324">
              <w:marLeft w:val="0"/>
              <w:marRight w:val="0"/>
              <w:marTop w:val="0"/>
              <w:marBottom w:val="300"/>
              <w:divBdr>
                <w:top w:val="none" w:sz="0" w:space="0" w:color="auto"/>
                <w:left w:val="none" w:sz="0" w:space="0" w:color="auto"/>
                <w:bottom w:val="dashed" w:sz="6" w:space="15" w:color="808080"/>
                <w:right w:val="none" w:sz="0" w:space="0" w:color="auto"/>
              </w:divBdr>
            </w:div>
          </w:divsChild>
        </w:div>
      </w:divsChild>
    </w:div>
    <w:div w:id="821776928">
      <w:bodyDiv w:val="1"/>
      <w:marLeft w:val="0"/>
      <w:marRight w:val="0"/>
      <w:marTop w:val="0"/>
      <w:marBottom w:val="0"/>
      <w:divBdr>
        <w:top w:val="none" w:sz="0" w:space="0" w:color="auto"/>
        <w:left w:val="none" w:sz="0" w:space="0" w:color="auto"/>
        <w:bottom w:val="none" w:sz="0" w:space="0" w:color="auto"/>
        <w:right w:val="none" w:sz="0" w:space="0" w:color="auto"/>
      </w:divBdr>
      <w:divsChild>
        <w:div w:id="1896547820">
          <w:marLeft w:val="878"/>
          <w:marRight w:val="0"/>
          <w:marTop w:val="77"/>
          <w:marBottom w:val="0"/>
          <w:divBdr>
            <w:top w:val="none" w:sz="0" w:space="0" w:color="auto"/>
            <w:left w:val="none" w:sz="0" w:space="0" w:color="auto"/>
            <w:bottom w:val="none" w:sz="0" w:space="0" w:color="auto"/>
            <w:right w:val="none" w:sz="0" w:space="0" w:color="auto"/>
          </w:divBdr>
        </w:div>
      </w:divsChild>
    </w:div>
    <w:div w:id="839807743">
      <w:bodyDiv w:val="1"/>
      <w:marLeft w:val="0"/>
      <w:marRight w:val="0"/>
      <w:marTop w:val="0"/>
      <w:marBottom w:val="0"/>
      <w:divBdr>
        <w:top w:val="none" w:sz="0" w:space="0" w:color="auto"/>
        <w:left w:val="none" w:sz="0" w:space="0" w:color="auto"/>
        <w:bottom w:val="none" w:sz="0" w:space="0" w:color="auto"/>
        <w:right w:val="none" w:sz="0" w:space="0" w:color="auto"/>
      </w:divBdr>
      <w:divsChild>
        <w:div w:id="149299397">
          <w:marLeft w:val="878"/>
          <w:marRight w:val="0"/>
          <w:marTop w:val="86"/>
          <w:marBottom w:val="0"/>
          <w:divBdr>
            <w:top w:val="none" w:sz="0" w:space="0" w:color="auto"/>
            <w:left w:val="none" w:sz="0" w:space="0" w:color="auto"/>
            <w:bottom w:val="none" w:sz="0" w:space="0" w:color="auto"/>
            <w:right w:val="none" w:sz="0" w:space="0" w:color="auto"/>
          </w:divBdr>
        </w:div>
      </w:divsChild>
    </w:div>
    <w:div w:id="851181903">
      <w:bodyDiv w:val="1"/>
      <w:marLeft w:val="0"/>
      <w:marRight w:val="0"/>
      <w:marTop w:val="0"/>
      <w:marBottom w:val="0"/>
      <w:divBdr>
        <w:top w:val="none" w:sz="0" w:space="0" w:color="auto"/>
        <w:left w:val="none" w:sz="0" w:space="0" w:color="auto"/>
        <w:bottom w:val="none" w:sz="0" w:space="0" w:color="auto"/>
        <w:right w:val="none" w:sz="0" w:space="0" w:color="auto"/>
      </w:divBdr>
    </w:div>
    <w:div w:id="924343835">
      <w:bodyDiv w:val="1"/>
      <w:marLeft w:val="0"/>
      <w:marRight w:val="0"/>
      <w:marTop w:val="0"/>
      <w:marBottom w:val="0"/>
      <w:divBdr>
        <w:top w:val="none" w:sz="0" w:space="0" w:color="auto"/>
        <w:left w:val="none" w:sz="0" w:space="0" w:color="auto"/>
        <w:bottom w:val="none" w:sz="0" w:space="0" w:color="auto"/>
        <w:right w:val="none" w:sz="0" w:space="0" w:color="auto"/>
      </w:divBdr>
      <w:divsChild>
        <w:div w:id="1860384526">
          <w:marLeft w:val="878"/>
          <w:marRight w:val="0"/>
          <w:marTop w:val="86"/>
          <w:marBottom w:val="0"/>
          <w:divBdr>
            <w:top w:val="none" w:sz="0" w:space="0" w:color="auto"/>
            <w:left w:val="none" w:sz="0" w:space="0" w:color="auto"/>
            <w:bottom w:val="none" w:sz="0" w:space="0" w:color="auto"/>
            <w:right w:val="none" w:sz="0" w:space="0" w:color="auto"/>
          </w:divBdr>
        </w:div>
      </w:divsChild>
    </w:div>
    <w:div w:id="962006949">
      <w:bodyDiv w:val="1"/>
      <w:marLeft w:val="0"/>
      <w:marRight w:val="0"/>
      <w:marTop w:val="0"/>
      <w:marBottom w:val="0"/>
      <w:divBdr>
        <w:top w:val="none" w:sz="0" w:space="0" w:color="auto"/>
        <w:left w:val="none" w:sz="0" w:space="0" w:color="auto"/>
        <w:bottom w:val="none" w:sz="0" w:space="0" w:color="auto"/>
        <w:right w:val="none" w:sz="0" w:space="0" w:color="auto"/>
      </w:divBdr>
      <w:divsChild>
        <w:div w:id="2095278843">
          <w:marLeft w:val="878"/>
          <w:marRight w:val="0"/>
          <w:marTop w:val="96"/>
          <w:marBottom w:val="0"/>
          <w:divBdr>
            <w:top w:val="none" w:sz="0" w:space="0" w:color="auto"/>
            <w:left w:val="none" w:sz="0" w:space="0" w:color="auto"/>
            <w:bottom w:val="none" w:sz="0" w:space="0" w:color="auto"/>
            <w:right w:val="none" w:sz="0" w:space="0" w:color="auto"/>
          </w:divBdr>
        </w:div>
      </w:divsChild>
    </w:div>
    <w:div w:id="1368068032">
      <w:bodyDiv w:val="1"/>
      <w:marLeft w:val="0"/>
      <w:marRight w:val="0"/>
      <w:marTop w:val="0"/>
      <w:marBottom w:val="0"/>
      <w:divBdr>
        <w:top w:val="none" w:sz="0" w:space="0" w:color="auto"/>
        <w:left w:val="none" w:sz="0" w:space="0" w:color="auto"/>
        <w:bottom w:val="none" w:sz="0" w:space="0" w:color="auto"/>
        <w:right w:val="none" w:sz="0" w:space="0" w:color="auto"/>
      </w:divBdr>
      <w:divsChild>
        <w:div w:id="1764570288">
          <w:marLeft w:val="274"/>
          <w:marRight w:val="0"/>
          <w:marTop w:val="240"/>
          <w:marBottom w:val="0"/>
          <w:divBdr>
            <w:top w:val="none" w:sz="0" w:space="0" w:color="auto"/>
            <w:left w:val="none" w:sz="0" w:space="0" w:color="auto"/>
            <w:bottom w:val="none" w:sz="0" w:space="0" w:color="auto"/>
            <w:right w:val="none" w:sz="0" w:space="0" w:color="auto"/>
          </w:divBdr>
        </w:div>
      </w:divsChild>
    </w:div>
    <w:div w:id="1390149846">
      <w:bodyDiv w:val="1"/>
      <w:marLeft w:val="0"/>
      <w:marRight w:val="0"/>
      <w:marTop w:val="0"/>
      <w:marBottom w:val="0"/>
      <w:divBdr>
        <w:top w:val="none" w:sz="0" w:space="0" w:color="auto"/>
        <w:left w:val="none" w:sz="0" w:space="0" w:color="auto"/>
        <w:bottom w:val="none" w:sz="0" w:space="0" w:color="auto"/>
        <w:right w:val="none" w:sz="0" w:space="0" w:color="auto"/>
      </w:divBdr>
      <w:divsChild>
        <w:div w:id="1972779755">
          <w:marLeft w:val="878"/>
          <w:marRight w:val="0"/>
          <w:marTop w:val="77"/>
          <w:marBottom w:val="0"/>
          <w:divBdr>
            <w:top w:val="none" w:sz="0" w:space="0" w:color="auto"/>
            <w:left w:val="none" w:sz="0" w:space="0" w:color="auto"/>
            <w:bottom w:val="none" w:sz="0" w:space="0" w:color="auto"/>
            <w:right w:val="none" w:sz="0" w:space="0" w:color="auto"/>
          </w:divBdr>
        </w:div>
      </w:divsChild>
    </w:div>
    <w:div w:id="1426464746">
      <w:bodyDiv w:val="1"/>
      <w:marLeft w:val="0"/>
      <w:marRight w:val="0"/>
      <w:marTop w:val="0"/>
      <w:marBottom w:val="0"/>
      <w:divBdr>
        <w:top w:val="none" w:sz="0" w:space="0" w:color="auto"/>
        <w:left w:val="none" w:sz="0" w:space="0" w:color="auto"/>
        <w:bottom w:val="none" w:sz="0" w:space="0" w:color="auto"/>
        <w:right w:val="none" w:sz="0" w:space="0" w:color="auto"/>
      </w:divBdr>
      <w:divsChild>
        <w:div w:id="1718120808">
          <w:marLeft w:val="878"/>
          <w:marRight w:val="0"/>
          <w:marTop w:val="86"/>
          <w:marBottom w:val="0"/>
          <w:divBdr>
            <w:top w:val="none" w:sz="0" w:space="0" w:color="auto"/>
            <w:left w:val="none" w:sz="0" w:space="0" w:color="auto"/>
            <w:bottom w:val="none" w:sz="0" w:space="0" w:color="auto"/>
            <w:right w:val="none" w:sz="0" w:space="0" w:color="auto"/>
          </w:divBdr>
        </w:div>
      </w:divsChild>
    </w:div>
    <w:div w:id="1666472437">
      <w:bodyDiv w:val="1"/>
      <w:marLeft w:val="0"/>
      <w:marRight w:val="0"/>
      <w:marTop w:val="0"/>
      <w:marBottom w:val="0"/>
      <w:divBdr>
        <w:top w:val="none" w:sz="0" w:space="0" w:color="auto"/>
        <w:left w:val="none" w:sz="0" w:space="0" w:color="auto"/>
        <w:bottom w:val="none" w:sz="0" w:space="0" w:color="auto"/>
        <w:right w:val="none" w:sz="0" w:space="0" w:color="auto"/>
      </w:divBdr>
      <w:divsChild>
        <w:div w:id="1411121355">
          <w:marLeft w:val="878"/>
          <w:marRight w:val="0"/>
          <w:marTop w:val="96"/>
          <w:marBottom w:val="0"/>
          <w:divBdr>
            <w:top w:val="none" w:sz="0" w:space="0" w:color="auto"/>
            <w:left w:val="none" w:sz="0" w:space="0" w:color="auto"/>
            <w:bottom w:val="none" w:sz="0" w:space="0" w:color="auto"/>
            <w:right w:val="none" w:sz="0" w:space="0" w:color="auto"/>
          </w:divBdr>
        </w:div>
      </w:divsChild>
    </w:div>
    <w:div w:id="1698968917">
      <w:bodyDiv w:val="1"/>
      <w:marLeft w:val="0"/>
      <w:marRight w:val="0"/>
      <w:marTop w:val="0"/>
      <w:marBottom w:val="0"/>
      <w:divBdr>
        <w:top w:val="none" w:sz="0" w:space="0" w:color="auto"/>
        <w:left w:val="none" w:sz="0" w:space="0" w:color="auto"/>
        <w:bottom w:val="none" w:sz="0" w:space="0" w:color="auto"/>
        <w:right w:val="none" w:sz="0" w:space="0" w:color="auto"/>
      </w:divBdr>
      <w:divsChild>
        <w:div w:id="407847540">
          <w:marLeft w:val="1500"/>
          <w:marRight w:val="0"/>
          <w:marTop w:val="0"/>
          <w:marBottom w:val="0"/>
          <w:divBdr>
            <w:top w:val="none" w:sz="0" w:space="0" w:color="auto"/>
            <w:left w:val="none" w:sz="0" w:space="0" w:color="auto"/>
            <w:bottom w:val="none" w:sz="0" w:space="0" w:color="auto"/>
            <w:right w:val="none" w:sz="0" w:space="0" w:color="auto"/>
          </w:divBdr>
          <w:divsChild>
            <w:div w:id="292179834">
              <w:marLeft w:val="0"/>
              <w:marRight w:val="0"/>
              <w:marTop w:val="0"/>
              <w:marBottom w:val="300"/>
              <w:divBdr>
                <w:top w:val="none" w:sz="0" w:space="0" w:color="auto"/>
                <w:left w:val="none" w:sz="0" w:space="0" w:color="auto"/>
                <w:bottom w:val="dashed" w:sz="6" w:space="15" w:color="808080"/>
                <w:right w:val="none" w:sz="0" w:space="0" w:color="auto"/>
              </w:divBdr>
            </w:div>
          </w:divsChild>
        </w:div>
      </w:divsChild>
    </w:div>
    <w:div w:id="1861235204">
      <w:bodyDiv w:val="1"/>
      <w:marLeft w:val="0"/>
      <w:marRight w:val="0"/>
      <w:marTop w:val="0"/>
      <w:marBottom w:val="0"/>
      <w:divBdr>
        <w:top w:val="none" w:sz="0" w:space="0" w:color="auto"/>
        <w:left w:val="none" w:sz="0" w:space="0" w:color="auto"/>
        <w:bottom w:val="none" w:sz="0" w:space="0" w:color="auto"/>
        <w:right w:val="none" w:sz="0" w:space="0" w:color="auto"/>
      </w:divBdr>
      <w:divsChild>
        <w:div w:id="631522675">
          <w:marLeft w:val="1080"/>
          <w:marRight w:val="0"/>
          <w:marTop w:val="77"/>
          <w:marBottom w:val="0"/>
          <w:divBdr>
            <w:top w:val="none" w:sz="0" w:space="0" w:color="auto"/>
            <w:left w:val="none" w:sz="0" w:space="0" w:color="auto"/>
            <w:bottom w:val="none" w:sz="0" w:space="0" w:color="auto"/>
            <w:right w:val="none" w:sz="0" w:space="0" w:color="auto"/>
          </w:divBdr>
        </w:div>
      </w:divsChild>
    </w:div>
    <w:div w:id="2029483093">
      <w:bodyDiv w:val="1"/>
      <w:marLeft w:val="0"/>
      <w:marRight w:val="0"/>
      <w:marTop w:val="0"/>
      <w:marBottom w:val="0"/>
      <w:divBdr>
        <w:top w:val="none" w:sz="0" w:space="0" w:color="auto"/>
        <w:left w:val="none" w:sz="0" w:space="0" w:color="auto"/>
        <w:bottom w:val="none" w:sz="0" w:space="0" w:color="auto"/>
        <w:right w:val="none" w:sz="0" w:space="0" w:color="auto"/>
      </w:divBdr>
      <w:divsChild>
        <w:div w:id="575821062">
          <w:marLeft w:val="1080"/>
          <w:marRight w:val="0"/>
          <w:marTop w:val="77"/>
          <w:marBottom w:val="0"/>
          <w:divBdr>
            <w:top w:val="none" w:sz="0" w:space="0" w:color="auto"/>
            <w:left w:val="none" w:sz="0" w:space="0" w:color="auto"/>
            <w:bottom w:val="none" w:sz="0" w:space="0" w:color="auto"/>
            <w:right w:val="none" w:sz="0" w:space="0" w:color="auto"/>
          </w:divBdr>
        </w:div>
        <w:div w:id="327173088">
          <w:marLeft w:val="1080"/>
          <w:marRight w:val="0"/>
          <w:marTop w:val="77"/>
          <w:marBottom w:val="0"/>
          <w:divBdr>
            <w:top w:val="none" w:sz="0" w:space="0" w:color="auto"/>
            <w:left w:val="none" w:sz="0" w:space="0" w:color="auto"/>
            <w:bottom w:val="none" w:sz="0" w:space="0" w:color="auto"/>
            <w:right w:val="none" w:sz="0" w:space="0" w:color="auto"/>
          </w:divBdr>
        </w:div>
        <w:div w:id="1987588652">
          <w:marLeft w:val="1613"/>
          <w:marRight w:val="0"/>
          <w:marTop w:val="77"/>
          <w:marBottom w:val="0"/>
          <w:divBdr>
            <w:top w:val="none" w:sz="0" w:space="0" w:color="auto"/>
            <w:left w:val="none" w:sz="0" w:space="0" w:color="auto"/>
            <w:bottom w:val="none" w:sz="0" w:space="0" w:color="auto"/>
            <w:right w:val="none" w:sz="0" w:space="0" w:color="auto"/>
          </w:divBdr>
        </w:div>
        <w:div w:id="1230073064">
          <w:marLeft w:val="1613"/>
          <w:marRight w:val="0"/>
          <w:marTop w:val="77"/>
          <w:marBottom w:val="0"/>
          <w:divBdr>
            <w:top w:val="none" w:sz="0" w:space="0" w:color="auto"/>
            <w:left w:val="none" w:sz="0" w:space="0" w:color="auto"/>
            <w:bottom w:val="none" w:sz="0" w:space="0" w:color="auto"/>
            <w:right w:val="none" w:sz="0" w:space="0" w:color="auto"/>
          </w:divBdr>
        </w:div>
        <w:div w:id="1608275073">
          <w:marLeft w:val="1613"/>
          <w:marRight w:val="0"/>
          <w:marTop w:val="77"/>
          <w:marBottom w:val="0"/>
          <w:divBdr>
            <w:top w:val="none" w:sz="0" w:space="0" w:color="auto"/>
            <w:left w:val="none" w:sz="0" w:space="0" w:color="auto"/>
            <w:bottom w:val="none" w:sz="0" w:space="0" w:color="auto"/>
            <w:right w:val="none" w:sz="0" w:space="0" w:color="auto"/>
          </w:divBdr>
        </w:div>
        <w:div w:id="1481381769">
          <w:marLeft w:val="1080"/>
          <w:marRight w:val="0"/>
          <w:marTop w:val="77"/>
          <w:marBottom w:val="0"/>
          <w:divBdr>
            <w:top w:val="none" w:sz="0" w:space="0" w:color="auto"/>
            <w:left w:val="none" w:sz="0" w:space="0" w:color="auto"/>
            <w:bottom w:val="none" w:sz="0" w:space="0" w:color="auto"/>
            <w:right w:val="none" w:sz="0" w:space="0" w:color="auto"/>
          </w:divBdr>
        </w:div>
      </w:divsChild>
    </w:div>
    <w:div w:id="2112118610">
      <w:bodyDiv w:val="1"/>
      <w:marLeft w:val="0"/>
      <w:marRight w:val="0"/>
      <w:marTop w:val="0"/>
      <w:marBottom w:val="0"/>
      <w:divBdr>
        <w:top w:val="none" w:sz="0" w:space="0" w:color="auto"/>
        <w:left w:val="none" w:sz="0" w:space="0" w:color="auto"/>
        <w:bottom w:val="none" w:sz="0" w:space="0" w:color="auto"/>
        <w:right w:val="none" w:sz="0" w:space="0" w:color="auto"/>
      </w:divBdr>
    </w:div>
    <w:div w:id="2146850854">
      <w:bodyDiv w:val="1"/>
      <w:marLeft w:val="0"/>
      <w:marRight w:val="0"/>
      <w:marTop w:val="0"/>
      <w:marBottom w:val="0"/>
      <w:divBdr>
        <w:top w:val="none" w:sz="0" w:space="0" w:color="auto"/>
        <w:left w:val="none" w:sz="0" w:space="0" w:color="auto"/>
        <w:bottom w:val="none" w:sz="0" w:space="0" w:color="auto"/>
        <w:right w:val="none" w:sz="0" w:space="0" w:color="auto"/>
      </w:divBdr>
      <w:divsChild>
        <w:div w:id="909075323">
          <w:marLeft w:val="403"/>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750DA-B8F5-4D4C-B194-C5E8E7A25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557</Words>
  <Characters>3179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Liu</dc:creator>
  <cp:keywords/>
  <dc:description/>
  <cp:lastModifiedBy>Le Liu</cp:lastModifiedBy>
  <cp:revision>12</cp:revision>
  <dcterms:created xsi:type="dcterms:W3CDTF">2018-11-02T21:22:00Z</dcterms:created>
  <dcterms:modified xsi:type="dcterms:W3CDTF">2018-11-02T23:27:00Z</dcterms:modified>
</cp:coreProperties>
</file>